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Print and tape/glue the following editing elements onto 3x5 cards for students to draw during the activity.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SPELLING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CORRECT NAMES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LEAD: attention-grabbing, focused, 30 words or less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NUT GRAF: explains most important of 5ws and h, answers “so what”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ATTRIBUTION: every fact is attributed, each attribution is “he/she said”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SOURCES: all sources are appropriate and in a position to know information provided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ACCURACY: all facts are accurate and verified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DIVERSITY OF PERSPECTIVES: story told through multiple, relevant views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ADJECTIVES/ADVERBS: are unnecessary/biased adjectives and adverbs omitted?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TRANSITIONS: are transitions used? Are they clear and logical?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CLICHES: are they avoided?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PARAGRAPHS: are they concise? Are they broken at the right point?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ACTIVE VOICE: does the writer avoid “be” verbs and use active voice?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AWKWARD PHRASES: are there any unclear or awkward phrases that hinder meaning?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AP Style: did the author correctly use AP style?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ORGANIZATION: Is the story logically organized?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QUOTATIONS: are quotations unique and personal? Do they add something to the story?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keepNext w:val="0"/>
      <w:keepLines w:val="0"/>
      <w:widowControl w:val="1"/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3x5 editing cards.docx</dc:title>
</cp:coreProperties>
</file>