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7 -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</w:rPr>
        <w:t xml:space="preserve">Directions: Rewrite each sentence to correct any errors. If a sentence is correct, write CORRECT next to the number.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More than</w:t>
      </w:r>
      <w:r w:rsidDel="00000000" w:rsidR="00000000" w:rsidRPr="00000000">
        <w:rPr/>
        <w:t xml:space="preserve"> 3 million people live in the metropolitan area.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hockey game is at 6:30 P.M.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By 4th grade, students should have mastered those skills.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During July, temperatures averaged above 100 degrees.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Our final deadline is September 12th.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He ran 5 yards in 9 seconds.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play begins at 7:00 p.m.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The principal received a $1 million donation from Wal-Mart.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Twenty-two choir students earned places in the honors choir.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/>
        <w:t xml:space="preserve"> 12 students were honored by the mayor for their bravery.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Quiz 7 - Days, Months &amp; Numbers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hockey game is at 6:30 p.m.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By fourth grade, students should have mastered those skills.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Our final deadline is Sept. 12.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He ran 5 yards in nine seconds.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The play begins at 7 p.m.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/>
        <w:t xml:space="preserve"> Twelve students were honored by the mayor for their bravery.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