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301A" w:rsidRDefault="005621F4">
      <w:pPr>
        <w:widowControl w:val="0"/>
      </w:pPr>
      <w:bookmarkStart w:id="0" w:name="_GoBack"/>
      <w:bookmarkEnd w:id="0"/>
      <w:r>
        <w:rPr>
          <w:b/>
        </w:rPr>
        <w:t>Name: ______________________________________</w:t>
      </w:r>
      <w:r>
        <w:rPr>
          <w:b/>
        </w:rPr>
        <w:tab/>
        <w:t>Date: _______________________</w:t>
      </w:r>
    </w:p>
    <w:p w:rsidR="00BB301A" w:rsidRDefault="00BB301A">
      <w:pPr>
        <w:widowControl w:val="0"/>
        <w:jc w:val="center"/>
      </w:pPr>
    </w:p>
    <w:p w:rsidR="00BB301A" w:rsidRDefault="005621F4">
      <w:pPr>
        <w:widowControl w:val="0"/>
        <w:jc w:val="center"/>
      </w:pPr>
      <w:r>
        <w:rPr>
          <w:b/>
        </w:rPr>
        <w:t>Audience Interaction Quiz</w:t>
      </w:r>
    </w:p>
    <w:p w:rsidR="00BB301A" w:rsidRDefault="00BB301A">
      <w:pPr>
        <w:widowControl w:val="0"/>
        <w:jc w:val="center"/>
      </w:pPr>
    </w:p>
    <w:p w:rsidR="00BB301A" w:rsidRDefault="005621F4">
      <w:pPr>
        <w:widowControl w:val="0"/>
      </w:pPr>
      <w:r>
        <w:rPr>
          <w:i/>
        </w:rPr>
        <w:t>Directions: Complete the following questions about audience interaction. Each question is worth one point unless otherwise noted. (20 points total)</w:t>
      </w:r>
    </w:p>
    <w:p w:rsidR="00BB301A" w:rsidRDefault="00BB301A">
      <w:pPr>
        <w:widowControl w:val="0"/>
      </w:pPr>
    </w:p>
    <w:p w:rsidR="00BB301A" w:rsidRDefault="005621F4">
      <w:pPr>
        <w:widowControl w:val="0"/>
      </w:pPr>
      <w:r>
        <w:t>1. Evaluate the following market research survey questions, indicating their strengths and weaknesses. (2 points each, 10 points total)</w:t>
      </w:r>
    </w:p>
    <w:p w:rsidR="00BB301A" w:rsidRDefault="00BB301A">
      <w:pPr>
        <w:widowControl w:val="0"/>
      </w:pPr>
    </w:p>
    <w:p w:rsidR="00BB301A" w:rsidRDefault="005621F4">
      <w:pPr>
        <w:widowControl w:val="0"/>
        <w:numPr>
          <w:ilvl w:val="0"/>
          <w:numId w:val="4"/>
        </w:numPr>
        <w:ind w:hanging="359"/>
        <w:contextualSpacing/>
      </w:pPr>
      <w:r>
        <w:t xml:space="preserve">Are your parents interested in the yearbook?   </w:t>
      </w:r>
      <w:r>
        <w:tab/>
        <w:t xml:space="preserve">YES        </w:t>
      </w:r>
      <w:r>
        <w:tab/>
        <w:t>NO</w:t>
      </w:r>
    </w:p>
    <w:p w:rsidR="00BB301A" w:rsidRDefault="00BB301A">
      <w:pPr>
        <w:widowControl w:val="0"/>
      </w:pPr>
    </w:p>
    <w:p w:rsidR="00BB301A" w:rsidRDefault="005621F4">
      <w:pPr>
        <w:widowControl w:val="0"/>
      </w:pPr>
      <w:r>
        <w:rPr>
          <w:color w:val="FF0000"/>
        </w:rPr>
        <w:t>Possible Strengths:</w:t>
      </w:r>
    </w:p>
    <w:p w:rsidR="00BB301A" w:rsidRDefault="005621F4">
      <w:pPr>
        <w:widowControl w:val="0"/>
        <w:numPr>
          <w:ilvl w:val="0"/>
          <w:numId w:val="5"/>
        </w:numPr>
        <w:ind w:hanging="359"/>
        <w:contextualSpacing/>
        <w:rPr>
          <w:color w:val="FF0000"/>
        </w:rPr>
      </w:pPr>
      <w:r>
        <w:rPr>
          <w:color w:val="FF0000"/>
        </w:rPr>
        <w:t>Includes possible choices</w:t>
      </w:r>
    </w:p>
    <w:p w:rsidR="00BB301A" w:rsidRDefault="005621F4">
      <w:pPr>
        <w:widowControl w:val="0"/>
        <w:numPr>
          <w:ilvl w:val="0"/>
          <w:numId w:val="5"/>
        </w:numPr>
        <w:ind w:hanging="359"/>
        <w:contextualSpacing/>
        <w:rPr>
          <w:color w:val="FF0000"/>
        </w:rPr>
      </w:pPr>
      <w:r>
        <w:rPr>
          <w:color w:val="FF0000"/>
        </w:rPr>
        <w:t xml:space="preserve">Quick to </w:t>
      </w:r>
      <w:r>
        <w:rPr>
          <w:color w:val="FF0000"/>
        </w:rPr>
        <w:t>answer</w:t>
      </w:r>
    </w:p>
    <w:p w:rsidR="00BB301A" w:rsidRDefault="005621F4">
      <w:pPr>
        <w:widowControl w:val="0"/>
        <w:numPr>
          <w:ilvl w:val="0"/>
          <w:numId w:val="5"/>
        </w:numPr>
        <w:ind w:hanging="359"/>
        <w:contextualSpacing/>
        <w:rPr>
          <w:color w:val="FF0000"/>
        </w:rPr>
      </w:pPr>
      <w:r>
        <w:rPr>
          <w:color w:val="FF0000"/>
        </w:rPr>
        <w:t>Gathers information about members of the audience that are not often surveyed</w:t>
      </w:r>
    </w:p>
    <w:p w:rsidR="00BB301A" w:rsidRDefault="00BB301A">
      <w:pPr>
        <w:widowControl w:val="0"/>
      </w:pPr>
    </w:p>
    <w:p w:rsidR="00BB301A" w:rsidRDefault="005621F4">
      <w:pPr>
        <w:widowControl w:val="0"/>
      </w:pPr>
      <w:r>
        <w:rPr>
          <w:color w:val="FF0000"/>
        </w:rPr>
        <w:t>Possible Weaknesses</w:t>
      </w:r>
    </w:p>
    <w:p w:rsidR="00BB301A" w:rsidRDefault="005621F4">
      <w:pPr>
        <w:widowControl w:val="0"/>
        <w:numPr>
          <w:ilvl w:val="0"/>
          <w:numId w:val="2"/>
        </w:numPr>
        <w:ind w:hanging="359"/>
        <w:contextualSpacing/>
        <w:rPr>
          <w:color w:val="FF0000"/>
        </w:rPr>
      </w:pPr>
      <w:proofErr w:type="gramStart"/>
      <w:r>
        <w:rPr>
          <w:color w:val="FF0000"/>
        </w:rPr>
        <w:t>Could be better presented</w:t>
      </w:r>
      <w:proofErr w:type="gramEnd"/>
      <w:r>
        <w:rPr>
          <w:color w:val="FF0000"/>
        </w:rPr>
        <w:t xml:space="preserve"> as a rating, for example, “On a scale of 1-5, how interested are your parents in the yearbook?”</w:t>
      </w:r>
    </w:p>
    <w:p w:rsidR="00BB301A" w:rsidRDefault="005621F4">
      <w:pPr>
        <w:widowControl w:val="0"/>
        <w:numPr>
          <w:ilvl w:val="0"/>
          <w:numId w:val="2"/>
        </w:numPr>
        <w:ind w:hanging="359"/>
        <w:contextualSpacing/>
        <w:rPr>
          <w:color w:val="FF0000"/>
        </w:rPr>
      </w:pPr>
      <w:r>
        <w:rPr>
          <w:color w:val="FF0000"/>
        </w:rPr>
        <w:t>Some students may not know t</w:t>
      </w:r>
      <w:r>
        <w:rPr>
          <w:color w:val="FF0000"/>
        </w:rPr>
        <w:t>his information about their parents. It would be helpful to have a descriptor such as, “I don’t know”, “Maybe”, or “Sometimes”.</w:t>
      </w:r>
    </w:p>
    <w:p w:rsidR="00BB301A" w:rsidRDefault="00BB301A">
      <w:pPr>
        <w:widowControl w:val="0"/>
      </w:pPr>
    </w:p>
    <w:p w:rsidR="00BB301A" w:rsidRDefault="005621F4">
      <w:pPr>
        <w:widowControl w:val="0"/>
        <w:numPr>
          <w:ilvl w:val="0"/>
          <w:numId w:val="4"/>
        </w:numPr>
        <w:spacing w:line="480" w:lineRule="auto"/>
        <w:ind w:hanging="359"/>
        <w:contextualSpacing/>
      </w:pPr>
      <w:r>
        <w:t>What section of the yearbook would you look at first?</w:t>
      </w:r>
    </w:p>
    <w:p w:rsidR="00BB301A" w:rsidRDefault="005621F4">
      <w:pPr>
        <w:widowControl w:val="0"/>
        <w:spacing w:line="480" w:lineRule="auto"/>
        <w:jc w:val="center"/>
      </w:pPr>
      <w:r>
        <w:t xml:space="preserve">Portraits  </w:t>
      </w:r>
      <w:r>
        <w:tab/>
        <w:t xml:space="preserve">Student Life      Sports       </w:t>
      </w:r>
      <w:r>
        <w:tab/>
        <w:t>Academics       Senior Ads</w:t>
      </w:r>
    </w:p>
    <w:p w:rsidR="00BB301A" w:rsidRDefault="005621F4">
      <w:pPr>
        <w:widowControl w:val="0"/>
      </w:pPr>
      <w:r>
        <w:rPr>
          <w:color w:val="FF0000"/>
        </w:rPr>
        <w:t>Possible Strengths:</w:t>
      </w:r>
    </w:p>
    <w:p w:rsidR="00BB301A" w:rsidRDefault="005621F4">
      <w:pPr>
        <w:widowControl w:val="0"/>
        <w:numPr>
          <w:ilvl w:val="0"/>
          <w:numId w:val="5"/>
        </w:numPr>
        <w:ind w:hanging="359"/>
        <w:contextualSpacing/>
        <w:rPr>
          <w:color w:val="FF0000"/>
        </w:rPr>
      </w:pPr>
      <w:r>
        <w:rPr>
          <w:color w:val="FF0000"/>
        </w:rPr>
        <w:t>Includes possible choices</w:t>
      </w:r>
    </w:p>
    <w:p w:rsidR="00BB301A" w:rsidRDefault="005621F4">
      <w:pPr>
        <w:widowControl w:val="0"/>
        <w:numPr>
          <w:ilvl w:val="0"/>
          <w:numId w:val="5"/>
        </w:numPr>
        <w:ind w:hanging="359"/>
        <w:contextualSpacing/>
        <w:rPr>
          <w:color w:val="FF0000"/>
        </w:rPr>
      </w:pPr>
      <w:r>
        <w:rPr>
          <w:color w:val="FF0000"/>
        </w:rPr>
        <w:t>Quick to answer</w:t>
      </w:r>
    </w:p>
    <w:p w:rsidR="00BB301A" w:rsidRDefault="005621F4">
      <w:pPr>
        <w:widowControl w:val="0"/>
        <w:numPr>
          <w:ilvl w:val="0"/>
          <w:numId w:val="5"/>
        </w:numPr>
        <w:ind w:hanging="359"/>
        <w:contextualSpacing/>
        <w:rPr>
          <w:color w:val="FF0000"/>
        </w:rPr>
      </w:pPr>
      <w:r>
        <w:rPr>
          <w:color w:val="FF0000"/>
        </w:rPr>
        <w:t>Indicates areas of interest to the audience</w:t>
      </w:r>
    </w:p>
    <w:p w:rsidR="00BB301A" w:rsidRDefault="00BB301A">
      <w:pPr>
        <w:widowControl w:val="0"/>
      </w:pPr>
    </w:p>
    <w:p w:rsidR="00BB301A" w:rsidRDefault="005621F4">
      <w:pPr>
        <w:widowControl w:val="0"/>
      </w:pPr>
      <w:r>
        <w:rPr>
          <w:color w:val="FF0000"/>
        </w:rPr>
        <w:t>Possible Weaknesses</w:t>
      </w:r>
    </w:p>
    <w:p w:rsidR="00BB301A" w:rsidRDefault="005621F4">
      <w:pPr>
        <w:widowControl w:val="0"/>
        <w:numPr>
          <w:ilvl w:val="0"/>
          <w:numId w:val="2"/>
        </w:numPr>
        <w:ind w:hanging="359"/>
        <w:contextualSpacing/>
        <w:rPr>
          <w:color w:val="FF0000"/>
        </w:rPr>
      </w:pPr>
      <w:r>
        <w:rPr>
          <w:color w:val="FF0000"/>
        </w:rPr>
        <w:t xml:space="preserve">Does not include other possible areas of student interest, for example, the Index, Advertising, Title Page, Signature Pages, </w:t>
      </w:r>
      <w:proofErr w:type="spellStart"/>
      <w:r>
        <w:rPr>
          <w:color w:val="FF0000"/>
        </w:rPr>
        <w:t>etc</w:t>
      </w:r>
      <w:proofErr w:type="spellEnd"/>
    </w:p>
    <w:p w:rsidR="00BB301A" w:rsidRDefault="005621F4">
      <w:pPr>
        <w:widowControl w:val="0"/>
        <w:numPr>
          <w:ilvl w:val="0"/>
          <w:numId w:val="2"/>
        </w:numPr>
        <w:ind w:hanging="359"/>
        <w:contextualSpacing/>
        <w:rPr>
          <w:color w:val="FF0000"/>
        </w:rPr>
      </w:pPr>
      <w:r>
        <w:rPr>
          <w:color w:val="FF0000"/>
        </w:rPr>
        <w:t>Would be useful to have a descriptor such as “Other” to include some of these other possibilities, without having to list all of them.</w:t>
      </w:r>
    </w:p>
    <w:p w:rsidR="00BB301A" w:rsidRDefault="00BB301A">
      <w:pPr>
        <w:widowControl w:val="0"/>
      </w:pPr>
    </w:p>
    <w:p w:rsidR="00BB301A" w:rsidRDefault="005621F4">
      <w:pPr>
        <w:widowControl w:val="0"/>
        <w:numPr>
          <w:ilvl w:val="0"/>
          <w:numId w:val="4"/>
        </w:numPr>
        <w:ind w:hanging="359"/>
        <w:contextualSpacing/>
      </w:pPr>
      <w:r>
        <w:t>Do you go to our news website to read articles?</w:t>
      </w:r>
      <w:r>
        <w:tab/>
      </w:r>
      <w:r>
        <w:tab/>
        <w:t>YES</w:t>
      </w:r>
      <w:r>
        <w:tab/>
      </w:r>
      <w:r>
        <w:tab/>
        <w:t>NO</w:t>
      </w:r>
    </w:p>
    <w:p w:rsidR="00BB301A" w:rsidRDefault="00BB301A">
      <w:pPr>
        <w:widowControl w:val="0"/>
      </w:pPr>
    </w:p>
    <w:p w:rsidR="00BB301A" w:rsidRDefault="005621F4">
      <w:pPr>
        <w:widowControl w:val="0"/>
      </w:pPr>
      <w:r>
        <w:rPr>
          <w:color w:val="FF0000"/>
        </w:rPr>
        <w:t>Possible Strengths:</w:t>
      </w:r>
    </w:p>
    <w:p w:rsidR="00BB301A" w:rsidRDefault="005621F4">
      <w:pPr>
        <w:widowControl w:val="0"/>
        <w:numPr>
          <w:ilvl w:val="0"/>
          <w:numId w:val="5"/>
        </w:numPr>
        <w:ind w:hanging="359"/>
        <w:contextualSpacing/>
        <w:rPr>
          <w:color w:val="FF0000"/>
        </w:rPr>
      </w:pPr>
      <w:r>
        <w:rPr>
          <w:color w:val="FF0000"/>
        </w:rPr>
        <w:t>Includes possible choices</w:t>
      </w:r>
    </w:p>
    <w:p w:rsidR="00BB301A" w:rsidRDefault="005621F4">
      <w:pPr>
        <w:widowControl w:val="0"/>
        <w:numPr>
          <w:ilvl w:val="0"/>
          <w:numId w:val="5"/>
        </w:numPr>
        <w:ind w:hanging="359"/>
        <w:contextualSpacing/>
        <w:rPr>
          <w:color w:val="FF0000"/>
        </w:rPr>
      </w:pPr>
      <w:r>
        <w:rPr>
          <w:color w:val="FF0000"/>
        </w:rPr>
        <w:t>Quick to answer</w:t>
      </w:r>
    </w:p>
    <w:p w:rsidR="00BB301A" w:rsidRDefault="005621F4">
      <w:pPr>
        <w:widowControl w:val="0"/>
        <w:numPr>
          <w:ilvl w:val="0"/>
          <w:numId w:val="5"/>
        </w:numPr>
        <w:ind w:hanging="359"/>
        <w:contextualSpacing/>
        <w:rPr>
          <w:color w:val="FF0000"/>
        </w:rPr>
      </w:pPr>
      <w:r>
        <w:rPr>
          <w:color w:val="FF0000"/>
        </w:rPr>
        <w:t>Written clearly</w:t>
      </w:r>
    </w:p>
    <w:p w:rsidR="00BB301A" w:rsidRDefault="005621F4">
      <w:pPr>
        <w:widowControl w:val="0"/>
        <w:numPr>
          <w:ilvl w:val="0"/>
          <w:numId w:val="5"/>
        </w:numPr>
        <w:ind w:hanging="359"/>
        <w:contextualSpacing/>
        <w:rPr>
          <w:color w:val="FF0000"/>
        </w:rPr>
      </w:pPr>
      <w:r>
        <w:rPr>
          <w:color w:val="FF0000"/>
        </w:rPr>
        <w:t>Provides information about whether members of the audience engage with the website</w:t>
      </w:r>
    </w:p>
    <w:p w:rsidR="00BB301A" w:rsidRDefault="00BB301A">
      <w:pPr>
        <w:widowControl w:val="0"/>
      </w:pPr>
    </w:p>
    <w:p w:rsidR="00BB301A" w:rsidRDefault="005621F4">
      <w:pPr>
        <w:widowControl w:val="0"/>
      </w:pPr>
      <w:r>
        <w:rPr>
          <w:color w:val="FF0000"/>
        </w:rPr>
        <w:t>Possible Weaknesses</w:t>
      </w:r>
    </w:p>
    <w:p w:rsidR="00BB301A" w:rsidRDefault="005621F4">
      <w:pPr>
        <w:widowControl w:val="0"/>
        <w:numPr>
          <w:ilvl w:val="0"/>
          <w:numId w:val="2"/>
        </w:numPr>
        <w:ind w:hanging="359"/>
        <w:contextualSpacing/>
        <w:rPr>
          <w:color w:val="FF0000"/>
        </w:rPr>
      </w:pPr>
      <w:r>
        <w:rPr>
          <w:color w:val="FF0000"/>
        </w:rPr>
        <w:t>Could be better presented with a list of possible activities to engage in on the website (e.g. read articles, watch videos, take surveys</w:t>
      </w:r>
      <w:r>
        <w:rPr>
          <w:color w:val="FF0000"/>
        </w:rPr>
        <w:t xml:space="preserve">, view photo galleries, </w:t>
      </w:r>
      <w:proofErr w:type="spellStart"/>
      <w:r>
        <w:rPr>
          <w:color w:val="FF0000"/>
        </w:rPr>
        <w:t>etc</w:t>
      </w:r>
      <w:proofErr w:type="spellEnd"/>
      <w:r>
        <w:rPr>
          <w:color w:val="FF0000"/>
        </w:rPr>
        <w:t>), since it is possible some audience members go to the website for other activities than reading articles</w:t>
      </w:r>
    </w:p>
    <w:p w:rsidR="00BB301A" w:rsidRDefault="005621F4">
      <w:pPr>
        <w:widowControl w:val="0"/>
        <w:numPr>
          <w:ilvl w:val="0"/>
          <w:numId w:val="2"/>
        </w:numPr>
        <w:ind w:hanging="359"/>
        <w:contextualSpacing/>
        <w:rPr>
          <w:color w:val="FF0000"/>
        </w:rPr>
      </w:pPr>
      <w:r>
        <w:rPr>
          <w:color w:val="FF0000"/>
        </w:rPr>
        <w:t>Would be beneficial to have other descriptors, such as, “Sometimes”</w:t>
      </w:r>
    </w:p>
    <w:p w:rsidR="00BB301A" w:rsidRDefault="00BB301A">
      <w:pPr>
        <w:widowControl w:val="0"/>
      </w:pPr>
    </w:p>
    <w:p w:rsidR="00BB301A" w:rsidRDefault="005621F4">
      <w:pPr>
        <w:widowControl w:val="0"/>
        <w:numPr>
          <w:ilvl w:val="0"/>
          <w:numId w:val="4"/>
        </w:numPr>
        <w:ind w:hanging="359"/>
        <w:contextualSpacing/>
      </w:pPr>
      <w:r>
        <w:t>When was the last time you read our newspaper?</w:t>
      </w:r>
    </w:p>
    <w:p w:rsidR="00BB301A" w:rsidRDefault="00BB301A">
      <w:pPr>
        <w:widowControl w:val="0"/>
      </w:pPr>
    </w:p>
    <w:p w:rsidR="00BB301A" w:rsidRDefault="005621F4">
      <w:pPr>
        <w:widowControl w:val="0"/>
      </w:pPr>
      <w:r>
        <w:rPr>
          <w:color w:val="FF0000"/>
        </w:rPr>
        <w:t>Possi</w:t>
      </w:r>
      <w:r>
        <w:rPr>
          <w:color w:val="FF0000"/>
        </w:rPr>
        <w:t>ble Strengths:</w:t>
      </w:r>
    </w:p>
    <w:p w:rsidR="00BB301A" w:rsidRDefault="005621F4">
      <w:pPr>
        <w:widowControl w:val="0"/>
        <w:numPr>
          <w:ilvl w:val="0"/>
          <w:numId w:val="5"/>
        </w:numPr>
        <w:ind w:hanging="359"/>
        <w:contextualSpacing/>
        <w:rPr>
          <w:color w:val="FF0000"/>
        </w:rPr>
      </w:pPr>
      <w:r>
        <w:rPr>
          <w:color w:val="FF0000"/>
        </w:rPr>
        <w:t>Gathers information about audience engagement with the newspaper</w:t>
      </w:r>
    </w:p>
    <w:p w:rsidR="00BB301A" w:rsidRDefault="005621F4">
      <w:pPr>
        <w:widowControl w:val="0"/>
        <w:numPr>
          <w:ilvl w:val="0"/>
          <w:numId w:val="5"/>
        </w:numPr>
        <w:ind w:hanging="359"/>
        <w:contextualSpacing/>
        <w:rPr>
          <w:color w:val="FF0000"/>
        </w:rPr>
      </w:pPr>
      <w:r>
        <w:rPr>
          <w:color w:val="FF0000"/>
        </w:rPr>
        <w:t>Open-ended questions allow the audience to explain their answer</w:t>
      </w:r>
    </w:p>
    <w:p w:rsidR="00BB301A" w:rsidRDefault="00BB301A">
      <w:pPr>
        <w:widowControl w:val="0"/>
      </w:pPr>
    </w:p>
    <w:p w:rsidR="00BB301A" w:rsidRDefault="005621F4">
      <w:pPr>
        <w:widowControl w:val="0"/>
      </w:pPr>
      <w:r>
        <w:rPr>
          <w:color w:val="FF0000"/>
        </w:rPr>
        <w:t>Possible Weaknesses</w:t>
      </w:r>
    </w:p>
    <w:p w:rsidR="00BB301A" w:rsidRDefault="005621F4">
      <w:pPr>
        <w:widowControl w:val="0"/>
        <w:numPr>
          <w:ilvl w:val="0"/>
          <w:numId w:val="2"/>
        </w:numPr>
        <w:ind w:hanging="359"/>
        <w:contextualSpacing/>
        <w:rPr>
          <w:color w:val="FF0000"/>
        </w:rPr>
      </w:pPr>
      <w:r>
        <w:rPr>
          <w:color w:val="FF0000"/>
        </w:rPr>
        <w:t>Written with a very negative connotation</w:t>
      </w:r>
    </w:p>
    <w:p w:rsidR="00BB301A" w:rsidRDefault="005621F4">
      <w:pPr>
        <w:widowControl w:val="0"/>
        <w:numPr>
          <w:ilvl w:val="0"/>
          <w:numId w:val="2"/>
        </w:numPr>
        <w:ind w:hanging="359"/>
        <w:contextualSpacing/>
        <w:rPr>
          <w:color w:val="FF0000"/>
        </w:rPr>
      </w:pPr>
      <w:r>
        <w:rPr>
          <w:color w:val="FF0000"/>
        </w:rPr>
        <w:t xml:space="preserve">Even if a student has not read the newspaper recently, there could be many explanations for their behavior. The question does not glean useful information about </w:t>
      </w:r>
      <w:r>
        <w:rPr>
          <w:i/>
          <w:color w:val="FF0000"/>
        </w:rPr>
        <w:t xml:space="preserve">why </w:t>
      </w:r>
      <w:r>
        <w:rPr>
          <w:color w:val="FF0000"/>
        </w:rPr>
        <w:t>a student may not have read the paper.</w:t>
      </w:r>
    </w:p>
    <w:p w:rsidR="00BB301A" w:rsidRDefault="00BB301A">
      <w:pPr>
        <w:widowControl w:val="0"/>
      </w:pPr>
    </w:p>
    <w:p w:rsidR="00BB301A" w:rsidRDefault="005621F4">
      <w:pPr>
        <w:widowControl w:val="0"/>
        <w:numPr>
          <w:ilvl w:val="0"/>
          <w:numId w:val="4"/>
        </w:numPr>
        <w:ind w:hanging="359"/>
        <w:contextualSpacing/>
      </w:pPr>
      <w:r>
        <w:t>Do you use social media?</w:t>
      </w:r>
    </w:p>
    <w:p w:rsidR="00BB301A" w:rsidRDefault="00BB301A">
      <w:pPr>
        <w:widowControl w:val="0"/>
      </w:pPr>
    </w:p>
    <w:p w:rsidR="00BB301A" w:rsidRDefault="005621F4">
      <w:pPr>
        <w:widowControl w:val="0"/>
      </w:pPr>
      <w:r>
        <w:rPr>
          <w:color w:val="FF0000"/>
        </w:rPr>
        <w:t>Possible Strengths:</w:t>
      </w:r>
    </w:p>
    <w:p w:rsidR="00BB301A" w:rsidRDefault="005621F4">
      <w:pPr>
        <w:widowControl w:val="0"/>
        <w:numPr>
          <w:ilvl w:val="0"/>
          <w:numId w:val="5"/>
        </w:numPr>
        <w:ind w:hanging="359"/>
        <w:contextualSpacing/>
        <w:rPr>
          <w:color w:val="FF0000"/>
        </w:rPr>
      </w:pPr>
      <w:r>
        <w:rPr>
          <w:color w:val="FF0000"/>
        </w:rPr>
        <w:t>Quick</w:t>
      </w:r>
      <w:r>
        <w:rPr>
          <w:color w:val="FF0000"/>
        </w:rPr>
        <w:t xml:space="preserve"> to answer</w:t>
      </w:r>
    </w:p>
    <w:p w:rsidR="00BB301A" w:rsidRDefault="005621F4">
      <w:pPr>
        <w:widowControl w:val="0"/>
        <w:numPr>
          <w:ilvl w:val="0"/>
          <w:numId w:val="5"/>
        </w:numPr>
        <w:ind w:hanging="359"/>
        <w:contextualSpacing/>
        <w:rPr>
          <w:color w:val="FF0000"/>
        </w:rPr>
      </w:pPr>
      <w:r>
        <w:rPr>
          <w:color w:val="FF0000"/>
        </w:rPr>
        <w:t>Gathers information about audience preferences around engagement tools</w:t>
      </w:r>
    </w:p>
    <w:p w:rsidR="00BB301A" w:rsidRDefault="00BB301A">
      <w:pPr>
        <w:widowControl w:val="0"/>
      </w:pPr>
    </w:p>
    <w:p w:rsidR="00BB301A" w:rsidRDefault="005621F4">
      <w:pPr>
        <w:widowControl w:val="0"/>
      </w:pPr>
      <w:r>
        <w:rPr>
          <w:color w:val="FF0000"/>
        </w:rPr>
        <w:t>Possible Weaknesses</w:t>
      </w:r>
    </w:p>
    <w:p w:rsidR="00BB301A" w:rsidRDefault="005621F4">
      <w:pPr>
        <w:widowControl w:val="0"/>
        <w:numPr>
          <w:ilvl w:val="0"/>
          <w:numId w:val="2"/>
        </w:numPr>
        <w:ind w:hanging="359"/>
        <w:contextualSpacing/>
        <w:rPr>
          <w:color w:val="FF0000"/>
        </w:rPr>
      </w:pPr>
      <w:r>
        <w:rPr>
          <w:color w:val="FF0000"/>
        </w:rPr>
        <w:t xml:space="preserve">Could be better presented with choices (Facebook, Twitter, </w:t>
      </w:r>
      <w:proofErr w:type="spellStart"/>
      <w:r>
        <w:rPr>
          <w:color w:val="FF0000"/>
        </w:rPr>
        <w:t>etc</w:t>
      </w:r>
      <w:proofErr w:type="spellEnd"/>
      <w:r>
        <w:rPr>
          <w:color w:val="FF0000"/>
        </w:rPr>
        <w:t>)</w:t>
      </w:r>
    </w:p>
    <w:p w:rsidR="00BB301A" w:rsidRDefault="005621F4">
      <w:pPr>
        <w:widowControl w:val="0"/>
        <w:numPr>
          <w:ilvl w:val="0"/>
          <w:numId w:val="2"/>
        </w:numPr>
        <w:ind w:hanging="359"/>
        <w:contextualSpacing/>
        <w:rPr>
          <w:color w:val="FF0000"/>
        </w:rPr>
      </w:pPr>
      <w:r>
        <w:rPr>
          <w:color w:val="FF0000"/>
        </w:rPr>
        <w:t>Does not define social media, so students could consider some outlets “social” that the publications staff may not</w:t>
      </w:r>
    </w:p>
    <w:p w:rsidR="00BB301A" w:rsidRDefault="005621F4">
      <w:pPr>
        <w:widowControl w:val="0"/>
        <w:numPr>
          <w:ilvl w:val="0"/>
          <w:numId w:val="2"/>
        </w:numPr>
        <w:ind w:hanging="359"/>
        <w:contextualSpacing/>
        <w:rPr>
          <w:color w:val="FF0000"/>
        </w:rPr>
      </w:pPr>
      <w:r>
        <w:rPr>
          <w:color w:val="FF0000"/>
        </w:rPr>
        <w:t>A student who uses social media in general will not necessarily use social media to interact with a publication</w:t>
      </w:r>
    </w:p>
    <w:p w:rsidR="00BB301A" w:rsidRDefault="00BB301A">
      <w:pPr>
        <w:widowControl w:val="0"/>
      </w:pPr>
    </w:p>
    <w:p w:rsidR="00BB301A" w:rsidRDefault="005621F4">
      <w:pPr>
        <w:widowControl w:val="0"/>
      </w:pPr>
      <w:r>
        <w:t>2. Why is it important to un</w:t>
      </w:r>
      <w:r>
        <w:t>derstand a market audience? (2 points)</w:t>
      </w:r>
    </w:p>
    <w:p w:rsidR="00BB301A" w:rsidRDefault="00BB301A">
      <w:pPr>
        <w:widowControl w:val="0"/>
      </w:pPr>
    </w:p>
    <w:p w:rsidR="00BB301A" w:rsidRDefault="005621F4">
      <w:pPr>
        <w:widowControl w:val="0"/>
      </w:pPr>
      <w:r>
        <w:rPr>
          <w:color w:val="FF0000"/>
        </w:rPr>
        <w:t>Possible answers: To know …</w:t>
      </w:r>
    </w:p>
    <w:p w:rsidR="00BB301A" w:rsidRDefault="00BB301A">
      <w:pPr>
        <w:widowControl w:val="0"/>
      </w:pPr>
    </w:p>
    <w:p w:rsidR="00BB301A" w:rsidRDefault="005621F4">
      <w:pPr>
        <w:widowControl w:val="0"/>
        <w:numPr>
          <w:ilvl w:val="0"/>
          <w:numId w:val="1"/>
        </w:numPr>
        <w:spacing w:before="120" w:line="240" w:lineRule="auto"/>
        <w:ind w:hanging="359"/>
        <w:contextualSpacing/>
        <w:rPr>
          <w:color w:val="FF0000"/>
        </w:rPr>
      </w:pPr>
      <w:r>
        <w:rPr>
          <w:color w:val="FF0000"/>
        </w:rPr>
        <w:t xml:space="preserve">How to </w:t>
      </w:r>
      <w:r>
        <w:rPr>
          <w:color w:val="FF0000"/>
          <w:u w:val="single"/>
        </w:rPr>
        <w:t>engage</w:t>
      </w:r>
      <w:r>
        <w:rPr>
          <w:color w:val="FF0000"/>
        </w:rPr>
        <w:t xml:space="preserve"> your audience</w:t>
      </w:r>
    </w:p>
    <w:p w:rsidR="00BB301A" w:rsidRDefault="005621F4">
      <w:pPr>
        <w:widowControl w:val="0"/>
        <w:numPr>
          <w:ilvl w:val="0"/>
          <w:numId w:val="1"/>
        </w:numPr>
        <w:spacing w:before="120" w:line="240" w:lineRule="auto"/>
        <w:ind w:hanging="359"/>
        <w:contextualSpacing/>
        <w:rPr>
          <w:color w:val="FF0000"/>
        </w:rPr>
      </w:pPr>
      <w:r>
        <w:rPr>
          <w:color w:val="FF0000"/>
        </w:rPr>
        <w:t xml:space="preserve">What kind of </w:t>
      </w:r>
      <w:r>
        <w:rPr>
          <w:color w:val="FF0000"/>
          <w:u w:val="single"/>
        </w:rPr>
        <w:t>businesses</w:t>
      </w:r>
      <w:r>
        <w:rPr>
          <w:color w:val="FF0000"/>
        </w:rPr>
        <w:t xml:space="preserve"> to solicit for </w:t>
      </w:r>
      <w:r>
        <w:rPr>
          <w:color w:val="FF0000"/>
          <w:u w:val="single"/>
        </w:rPr>
        <w:t>advertising</w:t>
      </w:r>
      <w:r>
        <w:rPr>
          <w:color w:val="FF0000"/>
        </w:rPr>
        <w:t xml:space="preserve"> in your publications</w:t>
      </w:r>
    </w:p>
    <w:p w:rsidR="00BB301A" w:rsidRDefault="005621F4">
      <w:pPr>
        <w:widowControl w:val="0"/>
        <w:numPr>
          <w:ilvl w:val="0"/>
          <w:numId w:val="1"/>
        </w:numPr>
        <w:spacing w:before="120" w:line="240" w:lineRule="auto"/>
        <w:ind w:hanging="359"/>
        <w:contextualSpacing/>
        <w:rPr>
          <w:color w:val="FF0000"/>
        </w:rPr>
      </w:pPr>
      <w:r>
        <w:rPr>
          <w:color w:val="FF0000"/>
        </w:rPr>
        <w:t xml:space="preserve">How to plan </w:t>
      </w:r>
      <w:r>
        <w:rPr>
          <w:color w:val="FF0000"/>
          <w:u w:val="single"/>
        </w:rPr>
        <w:t>coverage</w:t>
      </w:r>
      <w:r>
        <w:rPr>
          <w:color w:val="FF0000"/>
        </w:rPr>
        <w:t xml:space="preserve"> so the audience cares</w:t>
      </w:r>
    </w:p>
    <w:p w:rsidR="00BB301A" w:rsidRDefault="005621F4">
      <w:pPr>
        <w:widowControl w:val="0"/>
        <w:numPr>
          <w:ilvl w:val="0"/>
          <w:numId w:val="1"/>
        </w:numPr>
        <w:spacing w:before="120" w:line="240" w:lineRule="auto"/>
        <w:ind w:hanging="359"/>
        <w:contextualSpacing/>
        <w:rPr>
          <w:color w:val="FF0000"/>
        </w:rPr>
      </w:pPr>
      <w:r>
        <w:rPr>
          <w:color w:val="FF0000"/>
        </w:rPr>
        <w:lastRenderedPageBreak/>
        <w:t xml:space="preserve">Which </w:t>
      </w:r>
      <w:r>
        <w:rPr>
          <w:color w:val="FF0000"/>
          <w:u w:val="single"/>
        </w:rPr>
        <w:t>social media outlets</w:t>
      </w:r>
      <w:r>
        <w:rPr>
          <w:color w:val="FF0000"/>
        </w:rPr>
        <w:t xml:space="preserve"> are essential</w:t>
      </w:r>
    </w:p>
    <w:p w:rsidR="00BB301A" w:rsidRDefault="005621F4">
      <w:pPr>
        <w:widowControl w:val="0"/>
        <w:numPr>
          <w:ilvl w:val="0"/>
          <w:numId w:val="1"/>
        </w:numPr>
        <w:spacing w:before="120" w:line="240" w:lineRule="auto"/>
        <w:ind w:hanging="359"/>
        <w:contextualSpacing/>
        <w:rPr>
          <w:color w:val="FF0000"/>
        </w:rPr>
      </w:pPr>
      <w:r>
        <w:rPr>
          <w:color w:val="FF0000"/>
        </w:rPr>
        <w:t xml:space="preserve">How to </w:t>
      </w:r>
      <w:r>
        <w:rPr>
          <w:color w:val="FF0000"/>
          <w:u w:val="single"/>
        </w:rPr>
        <w:t>sell</w:t>
      </w:r>
      <w:r>
        <w:rPr>
          <w:color w:val="FF0000"/>
        </w:rPr>
        <w:t xml:space="preserve"> your publications to your audience, especially yearbooks</w:t>
      </w:r>
    </w:p>
    <w:p w:rsidR="00BB301A" w:rsidRDefault="00BB301A">
      <w:pPr>
        <w:widowControl w:val="0"/>
      </w:pPr>
    </w:p>
    <w:p w:rsidR="00BB301A" w:rsidRDefault="005621F4">
      <w:pPr>
        <w:widowControl w:val="0"/>
      </w:pPr>
      <w:r>
        <w:t xml:space="preserve">3. Describe how Twitter, Facebook, and Pinterest </w:t>
      </w:r>
      <w:proofErr w:type="gramStart"/>
      <w:r>
        <w:t>can be used</w:t>
      </w:r>
      <w:proofErr w:type="gramEnd"/>
      <w:r>
        <w:t xml:space="preserve"> in different ways to reach an audience. (6 points, 2 points each)</w:t>
      </w:r>
    </w:p>
    <w:p w:rsidR="00BB301A" w:rsidRDefault="00BB301A">
      <w:pPr>
        <w:widowControl w:val="0"/>
      </w:pPr>
    </w:p>
    <w:p w:rsidR="00BB301A" w:rsidRDefault="005621F4">
      <w:pPr>
        <w:widowControl w:val="0"/>
      </w:pPr>
      <w:r>
        <w:rPr>
          <w:color w:val="FF0000"/>
        </w:rPr>
        <w:t>Twitter: Breaking news, alerting, searching, inviting</w:t>
      </w:r>
    </w:p>
    <w:p w:rsidR="00BB301A" w:rsidRDefault="005621F4">
      <w:pPr>
        <w:widowControl w:val="0"/>
      </w:pPr>
      <w:r>
        <w:rPr>
          <w:color w:val="FF0000"/>
        </w:rPr>
        <w:t>Face</w:t>
      </w:r>
      <w:r>
        <w:rPr>
          <w:color w:val="FF0000"/>
        </w:rPr>
        <w:t>book: Starting conversations, verifying, feedback, inviting</w:t>
      </w:r>
    </w:p>
    <w:p w:rsidR="00BB301A" w:rsidRDefault="005621F4">
      <w:pPr>
        <w:widowControl w:val="0"/>
      </w:pPr>
      <w:r>
        <w:rPr>
          <w:color w:val="FF0000"/>
        </w:rPr>
        <w:t>Pinterest: Inviting, curating information</w:t>
      </w:r>
    </w:p>
    <w:p w:rsidR="00BB301A" w:rsidRDefault="00BB301A">
      <w:pPr>
        <w:widowControl w:val="0"/>
      </w:pPr>
    </w:p>
    <w:p w:rsidR="00BB301A" w:rsidRDefault="005621F4">
      <w:pPr>
        <w:widowControl w:val="0"/>
      </w:pPr>
      <w:r>
        <w:t>4. Write a sample Twitter post for the following events. (2 points)</w:t>
      </w:r>
    </w:p>
    <w:p w:rsidR="00BB301A" w:rsidRDefault="00BB301A">
      <w:pPr>
        <w:widowControl w:val="0"/>
      </w:pPr>
    </w:p>
    <w:p w:rsidR="00BB301A" w:rsidRDefault="005621F4">
      <w:pPr>
        <w:widowControl w:val="0"/>
      </w:pPr>
      <w:r>
        <w:rPr>
          <w:i/>
        </w:rPr>
        <w:t>You are getting ready in the morning when you get a text message from the school dis</w:t>
      </w:r>
      <w:r>
        <w:rPr>
          <w:i/>
        </w:rPr>
        <w:t xml:space="preserve">trict informing you that school </w:t>
      </w:r>
      <w:proofErr w:type="gramStart"/>
      <w:r>
        <w:rPr>
          <w:i/>
        </w:rPr>
        <w:t>has been cancelled</w:t>
      </w:r>
      <w:proofErr w:type="gramEnd"/>
      <w:r>
        <w:rPr>
          <w:i/>
        </w:rPr>
        <w:t xml:space="preserve"> due to a power outage. You know that not every student has signed up for text message alerts from the school, and they may not be checking the school website. Luckily, you are the social media editor for y</w:t>
      </w:r>
      <w:r>
        <w:rPr>
          <w:i/>
        </w:rPr>
        <w:t>our news website, and you can inform other students about the situation.</w:t>
      </w:r>
    </w:p>
    <w:p w:rsidR="00BB301A" w:rsidRDefault="00BB301A">
      <w:pPr>
        <w:widowControl w:val="0"/>
      </w:pPr>
    </w:p>
    <w:p w:rsidR="00BB301A" w:rsidRDefault="005621F4">
      <w:pPr>
        <w:widowControl w:val="0"/>
      </w:pPr>
      <w:r>
        <w:rPr>
          <w:color w:val="FF0000"/>
        </w:rPr>
        <w:t>Answers will vary, but should be less than 140 characters, including punctuation and spaces, and capture the following aspects of the story:</w:t>
      </w:r>
    </w:p>
    <w:p w:rsidR="00BB301A" w:rsidRDefault="005621F4">
      <w:pPr>
        <w:widowControl w:val="0"/>
        <w:numPr>
          <w:ilvl w:val="0"/>
          <w:numId w:val="3"/>
        </w:numPr>
        <w:ind w:hanging="359"/>
        <w:contextualSpacing/>
        <w:rPr>
          <w:color w:val="FF0000"/>
        </w:rPr>
      </w:pPr>
      <w:r>
        <w:rPr>
          <w:color w:val="FF0000"/>
        </w:rPr>
        <w:t>School is cancelled due to a power outage</w:t>
      </w:r>
    </w:p>
    <w:p w:rsidR="00BB301A" w:rsidRDefault="005621F4">
      <w:pPr>
        <w:widowControl w:val="0"/>
        <w:numPr>
          <w:ilvl w:val="0"/>
          <w:numId w:val="3"/>
        </w:numPr>
        <w:ind w:hanging="359"/>
        <w:contextualSpacing/>
        <w:rPr>
          <w:color w:val="FF0000"/>
        </w:rPr>
      </w:pPr>
      <w:r>
        <w:rPr>
          <w:color w:val="FF0000"/>
        </w:rPr>
        <w:t>Announcement came via text message from the school district</w:t>
      </w:r>
    </w:p>
    <w:p w:rsidR="00BB301A" w:rsidRDefault="00BB301A">
      <w:pPr>
        <w:widowControl w:val="0"/>
      </w:pPr>
    </w:p>
    <w:p w:rsidR="00BB301A" w:rsidRDefault="005621F4">
      <w:pPr>
        <w:widowControl w:val="0"/>
      </w:pPr>
      <w:r>
        <w:rPr>
          <w:color w:val="FF0000"/>
        </w:rPr>
        <w:t xml:space="preserve">Responses should contain correct spelling and grammar, and should NOT sensationalize. </w:t>
      </w:r>
      <w:proofErr w:type="gramStart"/>
      <w:r>
        <w:rPr>
          <w:color w:val="FF0000"/>
        </w:rPr>
        <w:t>Also</w:t>
      </w:r>
      <w:proofErr w:type="gramEnd"/>
      <w:r>
        <w:rPr>
          <w:color w:val="FF0000"/>
        </w:rPr>
        <w:t>, the post should be written the spirit of Twitter, with a focus on alerting.</w:t>
      </w:r>
    </w:p>
    <w:sectPr w:rsidR="00BB30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5F5D"/>
    <w:multiLevelType w:val="multilevel"/>
    <w:tmpl w:val="973A08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B5217E4"/>
    <w:multiLevelType w:val="multilevel"/>
    <w:tmpl w:val="6DF26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C73D31"/>
    <w:multiLevelType w:val="multilevel"/>
    <w:tmpl w:val="88188E88"/>
    <w:lvl w:ilvl="0">
      <w:start w:val="1"/>
      <w:numFmt w:val="decimal"/>
      <w:lvlText w:val="%1."/>
      <w:lvlJc w:val="right"/>
      <w:pPr>
        <w:ind w:left="720" w:firstLine="360"/>
      </w:pPr>
      <w:rPr>
        <w:rFonts w:ascii="Arial" w:eastAsia="Arial" w:hAnsi="Arial" w:cs="Arial"/>
        <w:b w:val="0"/>
        <w:i w:val="0"/>
        <w:smallCaps w:val="0"/>
        <w:strike w:val="0"/>
        <w:color w:val="000000"/>
        <w:sz w:val="60"/>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4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4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36"/>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36"/>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36"/>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36"/>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36"/>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36"/>
        <w:u w:val="none"/>
        <w:vertAlign w:val="baseline"/>
      </w:rPr>
    </w:lvl>
  </w:abstractNum>
  <w:abstractNum w:abstractNumId="3">
    <w:nsid w:val="3BFB42EF"/>
    <w:multiLevelType w:val="multilevel"/>
    <w:tmpl w:val="1388A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FD5815"/>
    <w:multiLevelType w:val="multilevel"/>
    <w:tmpl w:val="E0443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1A"/>
    <w:rsid w:val="005621F4"/>
    <w:rsid w:val="00BB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7DED-26CE-4231-A5A8-6CA8BBDC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Audience Interaction Quiz KEY.docx</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Interaction Quiz KEY.docx</dc:title>
  <dc:creator>Abrianna Nelson</dc:creator>
  <cp:lastModifiedBy>Abrianna Nelson</cp:lastModifiedBy>
  <cp:revision>2</cp:revision>
  <dcterms:created xsi:type="dcterms:W3CDTF">2014-03-30T01:24:00Z</dcterms:created>
  <dcterms:modified xsi:type="dcterms:W3CDTF">2014-03-30T01:24:00Z</dcterms:modified>
</cp:coreProperties>
</file>