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Name: ___________________________________</w:t>
        <w:tab/>
        <w:t xml:space="preserve">Date: 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Notes: Ethics of Social Media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Identification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40" w:line="360" w:before="240"/>
        <w:ind w:left="720" w:hanging="359"/>
        <w:contextualSpacing w:val="1"/>
        <w:rPr>
          <w:sz w:val="22"/>
        </w:rPr>
      </w:pPr>
      <w:r w:rsidRPr="00000000" w:rsidR="00000000" w:rsidDel="00000000">
        <w:rPr>
          <w:rtl w:val="0"/>
        </w:rPr>
        <w:t xml:space="preserve">Reporters need to ___________________ themselves as reporters so other users understand that their comments may be published; it is unethical to remain anonymous as a reporter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spacing w:lineRule="auto" w:after="40" w:line="360" w:before="240"/>
        <w:ind w:left="1440" w:hanging="359"/>
        <w:contextualSpacing w:val="1"/>
        <w:rPr>
          <w:color w:val="000000"/>
          <w:sz w:val="22"/>
        </w:rPr>
      </w:pPr>
      <w:r w:rsidRPr="00000000" w:rsidR="00000000" w:rsidDel="00000000">
        <w:rPr>
          <w:rtl w:val="0"/>
        </w:rPr>
        <w:t xml:space="preserve">This is especially important when posting from your own account.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40" w:line="360" w:before="240"/>
        <w:ind w:left="720" w:hanging="359"/>
        <w:contextualSpacing w:val="1"/>
        <w:rPr>
          <w:sz w:val="22"/>
        </w:rPr>
      </w:pPr>
      <w:r w:rsidRPr="00000000" w:rsidR="00000000" w:rsidDel="00000000">
        <w:rPr>
          <w:rtl w:val="0"/>
        </w:rPr>
        <w:t xml:space="preserve">Make sure you </w:t>
      </w:r>
      <w:r w:rsidRPr="00000000" w:rsidR="00000000" w:rsidDel="00000000">
        <w:rPr>
          <w:u w:val="single"/>
          <w:rtl w:val="0"/>
        </w:rPr>
        <w:t xml:space="preserve">_____________</w:t>
      </w:r>
      <w:r w:rsidRPr="00000000" w:rsidR="00000000" w:rsidDel="00000000">
        <w:rPr>
          <w:rtl w:val="0"/>
        </w:rPr>
        <w:t xml:space="preserve"> people that you used social media when you finish your story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spacing w:lineRule="auto" w:after="40" w:line="360" w:before="240"/>
        <w:ind w:left="1440" w:hanging="359"/>
        <w:contextualSpacing w:val="1"/>
        <w:rPr>
          <w:color w:val="000000"/>
          <w:sz w:val="22"/>
        </w:rPr>
      </w:pPr>
      <w:r w:rsidRPr="00000000" w:rsidR="00000000" w:rsidDel="00000000">
        <w:rPr>
          <w:rtl w:val="0"/>
        </w:rPr>
        <w:t xml:space="preserve">Italics at the end of an article: </w:t>
      </w:r>
      <w:r w:rsidRPr="00000000" w:rsidR="00000000" w:rsidDel="00000000">
        <w:rPr>
          <w:i w:val="1"/>
          <w:rtl w:val="0"/>
        </w:rPr>
        <w:t xml:space="preserve">Social media outlets were used as reporting tools for newsgathering in this story.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40" w:line="360" w:before="240"/>
        <w:ind w:left="720" w:hanging="359"/>
        <w:contextualSpacing w:val="1"/>
        <w:rPr>
          <w:color w:val="1f497d"/>
          <w:sz w:val="22"/>
        </w:rPr>
      </w:pPr>
      <w:r w:rsidRPr="00000000" w:rsidR="00000000" w:rsidDel="00000000">
        <w:rPr>
          <w:rtl w:val="0"/>
        </w:rPr>
        <w:t xml:space="preserve">Have </w:t>
      </w:r>
      <w:r w:rsidRPr="00000000" w:rsidR="00000000" w:rsidDel="00000000">
        <w:rPr>
          <w:u w:val="single"/>
          <w:rtl w:val="0"/>
        </w:rPr>
        <w:t xml:space="preserve">____________________</w:t>
      </w:r>
      <w:r w:rsidRPr="00000000" w:rsidR="00000000" w:rsidDel="00000000">
        <w:rPr>
          <w:rtl w:val="0"/>
        </w:rPr>
        <w:t xml:space="preserve"> publications accounts; reporters should not use their own accounts for publications business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spacing w:lineRule="auto" w:after="40" w:line="360" w:before="240"/>
        <w:ind w:left="1440" w:hanging="359"/>
        <w:contextualSpacing w:val="1"/>
        <w:rPr>
          <w:color w:val="000000"/>
          <w:sz w:val="22"/>
        </w:rPr>
      </w:pPr>
      <w:r w:rsidRPr="00000000" w:rsidR="00000000" w:rsidDel="00000000">
        <w:rPr>
          <w:rtl w:val="0"/>
        </w:rPr>
        <w:t xml:space="preserve">Try to use official accounts for publications business as much as possible, and be VERY clear about your intentions if you use your own social media accounts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40" w:line="360" w:before="240"/>
        <w:ind w:left="720" w:hanging="359"/>
        <w:contextualSpacing w:val="1"/>
        <w:rPr>
          <w:color w:val="1f497d"/>
          <w:sz w:val="22"/>
        </w:rPr>
      </w:pPr>
      <w:r w:rsidRPr="00000000" w:rsidR="00000000" w:rsidDel="00000000">
        <w:rPr>
          <w:rtl w:val="0"/>
        </w:rPr>
        <w:t xml:space="preserve">Do NOT post content from class on your own social media accounts (e.g. photos)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spacing w:lineRule="auto" w:after="40" w:line="360" w:before="240"/>
        <w:ind w:left="1440" w:hanging="359"/>
        <w:contextualSpacing w:val="1"/>
        <w:rPr>
          <w:color w:val="000000"/>
          <w:sz w:val="22"/>
        </w:rPr>
      </w:pPr>
      <w:r w:rsidRPr="00000000" w:rsidR="00000000" w:rsidDel="00000000">
        <w:rPr>
          <w:rtl w:val="0"/>
        </w:rPr>
        <w:t xml:space="preserve">Generally, content belongs to the publication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spacing w:lineRule="auto" w:after="40" w:line="360" w:before="240"/>
        <w:ind w:left="1440" w:hanging="359"/>
        <w:contextualSpacing w:val="1"/>
        <w:rPr>
          <w:color w:val="000000"/>
          <w:sz w:val="22"/>
        </w:rPr>
      </w:pPr>
      <w:r w:rsidRPr="00000000" w:rsidR="00000000" w:rsidDel="00000000">
        <w:rPr>
          <w:rtl w:val="0"/>
        </w:rPr>
        <w:t xml:space="preserve">The audience should see these creative works in print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Audience Interaction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40" w:line="360" w:before="240"/>
        <w:ind w:left="720" w:hanging="359"/>
        <w:contextualSpacing w:val="1"/>
        <w:rPr>
          <w:sz w:val="22"/>
        </w:rPr>
      </w:pPr>
      <w:r w:rsidRPr="00000000" w:rsidR="00000000" w:rsidDel="00000000">
        <w:rPr>
          <w:u w:val="single"/>
          <w:rtl w:val="0"/>
        </w:rPr>
        <w:t xml:space="preserve">____________________ ,_________________,_____________________.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40" w:line="360" w:before="240"/>
        <w:ind w:left="1440" w:hanging="359"/>
        <w:contextualSpacing w:val="1"/>
        <w:rPr>
          <w:color w:val="000000"/>
          <w:sz w:val="22"/>
        </w:rPr>
      </w:pPr>
      <w:r w:rsidRPr="00000000" w:rsidR="00000000" w:rsidDel="00000000">
        <w:rPr>
          <w:rtl w:val="0"/>
        </w:rPr>
        <w:t xml:space="preserve">Very little case law exists for the use of social media in schools for publications purposes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40" w:line="360" w:before="240"/>
        <w:ind w:left="1440" w:hanging="359"/>
        <w:contextualSpacing w:val="1"/>
        <w:rPr>
          <w:color w:val="000000"/>
          <w:sz w:val="22"/>
        </w:rPr>
      </w:pPr>
      <w:r w:rsidRPr="00000000" w:rsidR="00000000" w:rsidDel="00000000">
        <w:rPr>
          <w:rtl w:val="0"/>
        </w:rPr>
        <w:t xml:space="preserve">People have a tendency to say things on the Internet that they would not say in person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40" w:line="360" w:before="240"/>
        <w:ind w:left="720" w:hanging="359"/>
        <w:contextualSpacing w:val="1"/>
        <w:rPr>
          <w:sz w:val="22"/>
        </w:rPr>
      </w:pPr>
      <w:r w:rsidRPr="00000000" w:rsidR="00000000" w:rsidDel="00000000">
        <w:rPr>
          <w:color w:val="1cade4"/>
          <w:rtl w:val="0"/>
        </w:rPr>
        <w:t xml:space="preserve"> </w:t>
      </w:r>
      <w:r w:rsidRPr="00000000" w:rsidR="00000000" w:rsidDel="00000000">
        <w:rPr>
          <w:rtl w:val="0"/>
        </w:rPr>
        <w:t xml:space="preserve">Have a </w:t>
      </w:r>
      <w:r w:rsidRPr="00000000" w:rsidR="00000000" w:rsidDel="00000000">
        <w:rPr>
          <w:u w:val="single"/>
          <w:rtl w:val="0"/>
        </w:rPr>
        <w:t xml:space="preserve">_______________________________</w:t>
      </w:r>
      <w:r w:rsidRPr="00000000" w:rsidR="00000000" w:rsidDel="00000000">
        <w:rPr>
          <w:rtl w:val="0"/>
        </w:rPr>
        <w:t xml:space="preserve"> policy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40" w:line="360" w:before="240"/>
        <w:ind w:left="1440" w:hanging="359"/>
        <w:contextualSpacing w:val="1"/>
        <w:rPr>
          <w:color w:val="000000"/>
          <w:sz w:val="22"/>
        </w:rPr>
      </w:pPr>
      <w:r w:rsidRPr="00000000" w:rsidR="00000000" w:rsidDel="00000000">
        <w:rPr>
          <w:rtl w:val="0"/>
        </w:rPr>
        <w:t xml:space="preserve">Encourage free discussion, but work to avoid causing a school disruption as much as possible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40" w:line="216" w:before="240"/>
        <w:ind w:left="720" w:hanging="359"/>
        <w:contextualSpacing w:val="1"/>
        <w:rPr>
          <w:sz w:val="22"/>
        </w:rPr>
      </w:pPr>
      <w:r w:rsidRPr="00000000" w:rsidR="00000000" w:rsidDel="00000000">
        <w:rPr>
          <w:rtl w:val="0"/>
        </w:rPr>
        <w:t xml:space="preserve">Remember the 4 P’s: Be professional, personal, polite and positive. Have fun.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40" w:line="216" w:before="240"/>
        <w:ind w:left="720" w:hanging="359"/>
        <w:contextualSpacing w:val="1"/>
        <w:rPr>
          <w:sz w:val="22"/>
        </w:rPr>
      </w:pPr>
      <w:r w:rsidRPr="00000000" w:rsidR="00000000" w:rsidDel="00000000">
        <w:rPr>
          <w:color w:val="1cade4"/>
          <w:rtl w:val="0"/>
        </w:rPr>
        <w:t xml:space="preserve"> </w:t>
      </w:r>
      <w:r w:rsidRPr="00000000" w:rsidR="00000000" w:rsidDel="00000000">
        <w:rPr>
          <w:rtl w:val="0"/>
        </w:rPr>
        <w:t xml:space="preserve">Keep posts/responses brief, but make sure you answer questions and are complete.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40" w:line="216" w:before="240"/>
        <w:ind w:left="1440" w:hanging="359"/>
        <w:contextualSpacing w:val="1"/>
        <w:rPr>
          <w:color w:val="000000"/>
          <w:sz w:val="22"/>
        </w:rPr>
      </w:pPr>
      <w:r w:rsidRPr="00000000" w:rsidR="00000000" w:rsidDel="00000000">
        <w:rPr>
          <w:rtl w:val="0"/>
        </w:rPr>
        <w:t xml:space="preserve">Make corrections and respond to criticism quickly, concisely and tactfully; don’t argue.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righ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1f497d"/>
        <w:sz w:val="36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of Social Media Slideshow Notes.docx</dc:title>
</cp:coreProperties>
</file>