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Basic Rules and Camera Movements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Rubric</w:t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872"/>
        <w:gridCol w:w="1872"/>
        <w:gridCol w:w="1872"/>
        <w:gridCol w:w="1872"/>
        <w:gridCol w:w="1872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Fair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(1 point)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Good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(3 points)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Excellent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(5 points)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Total points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180 Rule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Incomplete, incorrect or missing.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Successfully demonstrated the 180 rule.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Rule of thirds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Information is incomplete, incorrect or missing.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Successfully demonstrated the rule of thirds.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Pan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Demonstration is incorrect, incomplete or missing.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Successfully demonstrated a pan on the storyboard and video.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Tilt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Demonstration is incorrect, incomplete or missing.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Successfully demonstrated a tilt on the storyboard and video.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Dolly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Demonstration is incorrect, incomplete or missing.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Successfully demonstrated a dolly on the storyboard and video.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Trucking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Demonstration is incorrect, incomplete or missing.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Successfully demonstrated trucking on the storyboard and video.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Storyboard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The storyboard is missing more than three of the above rules and techniques.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The storyboard demonstrates most of the above rules and techniques.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The storyboard successfully demonstrates each of the above rules and techniques.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Total _______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Rules &amp; Camera Movements Assignment &amp; Rubric.docx</dc:title>
</cp:coreProperties>
</file>