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Pre-Production</w:t>
      </w:r>
    </w:p>
    <w:p w:rsidR="00000000" w:rsidDel="00000000" w:rsidP="00000000" w:rsidRDefault="00000000" w:rsidRPr="00000000">
      <w:pPr>
        <w:contextualSpacing w:val="0"/>
      </w:pPr>
      <w:r w:rsidDel="00000000" w:rsidR="00000000" w:rsidRPr="00000000">
        <w:rPr>
          <w:rtl w:val="0"/>
        </w:rPr>
        <w:t xml:space="preserve">Assessment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elements help tell if a potential story are newsworthy?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Who, what, where, when, how</w:t>
      </w:r>
    </w:p>
    <w:p w:rsidR="00000000" w:rsidDel="00000000" w:rsidP="00000000" w:rsidRDefault="00000000" w:rsidRPr="00000000">
      <w:pPr>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Was it relevant to your audience</w:t>
      </w:r>
    </w:p>
    <w:p w:rsidR="00000000" w:rsidDel="00000000" w:rsidP="00000000" w:rsidRDefault="00000000" w:rsidRPr="00000000">
      <w:pPr>
        <w:contextualSpacing w:val="0"/>
      </w:pPr>
      <w:r w:rsidDel="00000000" w:rsidR="00000000" w:rsidRPr="00000000">
        <w:rPr>
          <w:rtl w:val="0"/>
        </w:rPr>
        <w:t xml:space="preserve">c.</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Both the answers above</w:t>
      </w:r>
    </w:p>
    <w:p w:rsidR="00000000" w:rsidDel="00000000" w:rsidP="00000000" w:rsidRDefault="00000000" w:rsidRPr="00000000">
      <w:pPr>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Do I find it interesting?</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is the best way to make sure you don’t forget important details?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ind w:left="740" w:hanging="380"/>
        <w:contextualSpacing w:val="0"/>
      </w:pPr>
      <w:r w:rsidDel="00000000" w:rsidR="00000000" w:rsidRPr="00000000">
        <w:rPr>
          <w:rtl w:val="0"/>
        </w:rPr>
        <w:t xml:space="preserve">a.</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Write it down</w:t>
      </w:r>
    </w:p>
    <w:p w:rsidR="00000000" w:rsidDel="00000000" w:rsidP="00000000" w:rsidRDefault="00000000" w:rsidRPr="00000000">
      <w:pPr>
        <w:ind w:left="740" w:hanging="380"/>
        <w:contextualSpacing w:val="0"/>
      </w:pPr>
      <w:r w:rsidDel="00000000" w:rsidR="00000000" w:rsidRPr="00000000">
        <w:rPr>
          <w:rtl w:val="0"/>
        </w:rPr>
        <w:t xml:space="preserve">b.</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Record it</w:t>
      </w:r>
    </w:p>
    <w:p w:rsidR="00000000" w:rsidDel="00000000" w:rsidP="00000000" w:rsidRDefault="00000000" w:rsidRPr="00000000">
      <w:pPr>
        <w:ind w:left="740" w:hanging="380"/>
        <w:contextualSpacing w:val="0"/>
      </w:pPr>
      <w:r w:rsidDel="00000000" w:rsidR="00000000" w:rsidRPr="00000000">
        <w:rPr>
          <w:rtl w:val="0"/>
        </w:rPr>
        <w:t xml:space="preserve">c.</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Type it</w:t>
      </w:r>
    </w:p>
    <w:p w:rsidR="00000000" w:rsidDel="00000000" w:rsidP="00000000" w:rsidRDefault="00000000" w:rsidRPr="00000000">
      <w:pPr>
        <w:ind w:left="740" w:hanging="380"/>
        <w:contextualSpacing w:val="0"/>
      </w:pPr>
      <w:r w:rsidDel="00000000" w:rsidR="00000000" w:rsidRPr="00000000">
        <w:rPr>
          <w:rtl w:val="0"/>
        </w:rPr>
        <w:t xml:space="preserve">d.</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All of the above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Your story subject only has a few minutes; write four or five main story points that would be the most efficient way of getting the important details in a short period of time for the following story.  Justify why those are the points you selected.</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Last Saturday John Smith and his girlfriend Lucy Jones went to see the new movie at the local movie theater.  After the movie John was driving home and his car got a flat tire.  After John pulled over to change his tire, he discovered that his newly purchased used car did not have a spare time in the trunk.  Luckily for them, a passer buyer named Mike stopped to help.  To John’s embarrassment, Mike realized that the spare tire mounted to the bottom of the car.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In the previous example you had to pull main points from an existing story.  For this exercise, please list five points for an upcoming school event that you feel are important that the reporter in the field be sure to cover.</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Event: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2.</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3.</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4.</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5.</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You have been assigned to write a short script for your schools broadcast that covers the upcoming high school spelling bee.  Who, What, Where and why should you make your target audience?</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t xml:space="preserve">6.</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You have been assigned to write a short script for your schools broadcast that covers the upcoming basketball championship.  Who, What, Where and why should you make your target audience?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7.</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There is an opening for a new producer and it is highly competitive to get the position.  Your school’s broadcast executive producer has issued a challenge!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“OK guys, everyone knows that Sam has stepped down as our lead producer, so if you want the gig, now is your chance.  Submit to me a project proposal that shows our show has range; that we can think outside the box of traditional high school news and reporting.  Show me a human interest story that we just have to tell.”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is the title of your project?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is the purpose of your project?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long will your proposed story be?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Who will you need to interview for this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What is the essential information? (Aside from information you may learn during interviews)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Where is the location of the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Do you need special permission to film in this place?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long do you estimate you will need to film?</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How long do you estimate you will need to edit the story?</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When does the story need to air by to be relevant?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8.</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is the basic purpose of using an outline in a story/ interview?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9.</w:t>
      </w:r>
      <w:r w:rsidDel="00000000" w:rsidR="00000000" w:rsidRPr="00000000">
        <w:rPr>
          <w:rFonts w:ascii="Times New Roman" w:cs="Times New Roman" w:eastAsia="Times New Roman" w:hAnsi="Times New Roman"/>
          <w:sz w:val="14"/>
          <w:rtl w:val="0"/>
        </w:rPr>
        <w:t xml:space="preserve">     </w:t>
      </w:r>
      <w:r w:rsidDel="00000000" w:rsidR="00000000" w:rsidRPr="00000000">
        <w:rPr>
          <w:rtl w:val="0"/>
        </w:rPr>
        <w:t xml:space="preserve">What important things should you remember when attempting to schedule interviews with teachers, administrators and students for your broadcast class?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