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______________________________ Date _______________ Class Period 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Garamond" w:cs="Garamond" w:eastAsia="Garamond" w:hAnsi="Garamond"/>
          <w:sz w:val="36"/>
          <w:szCs w:val="36"/>
        </w:rPr>
      </w:pPr>
      <w:r w:rsidDel="00000000" w:rsidR="00000000" w:rsidRPr="00000000">
        <w:rPr>
          <w:rFonts w:ascii="Garamond" w:cs="Garamond" w:eastAsia="Garamond" w:hAnsi="Garamond"/>
          <w:sz w:val="36"/>
          <w:szCs w:val="36"/>
          <w:rtl w:val="0"/>
        </w:rPr>
        <w:t xml:space="preserve">Digital Dictation Experiment</w:t>
      </w:r>
    </w:p>
    <w:p w:rsidR="00000000" w:rsidDel="00000000" w:rsidP="00000000" w:rsidRDefault="00000000" w:rsidRPr="00000000">
      <w:pPr>
        <w:contextualSpacing w:val="0"/>
        <w:rPr>
          <w:rFonts w:ascii="Garamond" w:cs="Garamond" w:eastAsia="Garamond" w:hAnsi="Garamond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Group members ___________________     ___________________     ___________________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Objective: Your group will test methods of recording interviews and digital dictation. Your findings should find a practical method of dictation of interviews used in news gathering.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Problem: Recorded interviews take a devoted amount of time to transcribe. Is there a way to speed up the process using apps and software? 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Background Research: In some cases, student journalists avoid longer, more in-depth interviews for the sake of time.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Gather more information about the problem before the experiment. Explain your experience: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Controls: Current methods - try to write verbatim while interview subject is talking or record audio to later listen and transcribe.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Hypothesis: What do you predict will happen using digital dictation software and apps?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Control Measures: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Software download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Mobile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Costs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Accuracy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Cloud sharing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Additional controls: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Variables: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User interface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Limitations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Time saver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Limitations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Additional variables: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Device for recording: smartphone or digital recorder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efault voice recording app on device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Voice Record Pro - </w:t>
      </w:r>
      <w:r w:rsidDel="00000000" w:rsidR="00000000" w:rsidRPr="00000000">
        <w:rPr>
          <w:rtl w:val="0"/>
        </w:rPr>
        <w:t xml:space="preserve">available through iTunes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Voice Recorder+ </w:t>
      </w:r>
      <w:r w:rsidDel="00000000" w:rsidR="00000000" w:rsidRPr="00000000">
        <w:rPr>
          <w:rtl w:val="0"/>
        </w:rPr>
        <w:t xml:space="preserve">- available through iTunes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Dragon Dictation </w:t>
      </w:r>
      <w:r w:rsidDel="00000000" w:rsidR="00000000" w:rsidRPr="00000000">
        <w:rPr>
          <w:rtl w:val="0"/>
        </w:rPr>
        <w:t xml:space="preserve">- available through iTunes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ListNote Speech-to-Text </w:t>
      </w:r>
      <w:r w:rsidDel="00000000" w:rsidR="00000000" w:rsidRPr="00000000">
        <w:rPr>
          <w:rtl w:val="0"/>
        </w:rPr>
        <w:t xml:space="preserve">- available through Google Play Store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Transcribe</w:t>
      </w:r>
      <w:r w:rsidDel="00000000" w:rsidR="00000000" w:rsidRPr="00000000">
        <w:rPr>
          <w:rtl w:val="0"/>
        </w:rPr>
        <w:t xml:space="preserve"> - available through Chrome Web store or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https://transcribe.wreally.com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Apple Dictation </w:t>
      </w:r>
      <w:r w:rsidDel="00000000" w:rsidR="00000000" w:rsidRPr="00000000">
        <w:rPr>
          <w:rtl w:val="0"/>
        </w:rPr>
        <w:t xml:space="preserve">-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http://gg.gg/AppleDictation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Google Docs Voice Typing </w:t>
      </w:r>
      <w:r w:rsidDel="00000000" w:rsidR="00000000" w:rsidRPr="00000000">
        <w:rPr>
          <w:rtl w:val="0"/>
        </w:rPr>
        <w:t xml:space="preserve">- available Google Docs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Additional materials: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Resources: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 Next Web article about Transcribe -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http://gg.gg/TNWTranscribe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Transcribe guide -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http://gg.gg/TranscribeGuide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Google Docs Voice Typing </w:t>
      </w:r>
      <w:r w:rsidDel="00000000" w:rsidR="00000000" w:rsidRPr="00000000">
        <w:rPr>
          <w:rtl w:val="0"/>
        </w:rPr>
        <w:t xml:space="preserve">- available Google Docs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http://gg.gg/GoogleVoiceType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i w:val="1"/>
          <w:rtl w:val="0"/>
        </w:rPr>
        <w:t xml:space="preserve">Voice Recorder+ </w:t>
      </w:r>
      <w:r w:rsidDel="00000000" w:rsidR="00000000" w:rsidRPr="00000000">
        <w:rPr>
          <w:rtl w:val="0"/>
        </w:rPr>
        <w:t xml:space="preserve">- available through iTunes or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http://gg.gg/VoiceRecPlus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Additional resources: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Procedure: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groups of 3 to 4 members, one group member will use his/her phone and share one photo from the camera roll. The member may tell a story or the other group members may interview the person about the moment captured in the photo.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Describe the procedure and steps to the experiment. Take notes of your observations.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u w:val="single"/>
          <w:rtl w:val="0"/>
        </w:rPr>
        <w:t xml:space="preserve">Record the audio using a voice recording app and transcribing verbatim by listening to the recording and writing it down.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Use a talk-to-text-app (like Dragon Dictation, Voice Recorder+, ListNote) to capture the transcribe during the interview.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u w:val="single"/>
          <w:rtl w:val="0"/>
        </w:rPr>
        <w:t xml:space="preserve">Use a single-voice transcription software (like Transcribe, Apple Dictation, Google Doc Voice Typing)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17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Results: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happened in your experiment?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Record quantitative data.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Report qualitative observations.</w:t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Conclusion: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did you learn?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What new questions do you have?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Summarize findings.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State if hypothesis was supported or not.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Suggest improvements.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60" w:before="60" w:line="373.33333333333337" w:lineRule="auto"/>
        <w:contextualSpacing w:val="0"/>
        <w:rPr>
          <w:color w:val="4c4c4c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://gg.gg/VoiceRecPlus" TargetMode="External"/><Relationship Id="rId9" Type="http://schemas.openxmlformats.org/officeDocument/2006/relationships/hyperlink" Target="http://gg.gg/GoogleVoiceType" TargetMode="External"/><Relationship Id="rId5" Type="http://schemas.openxmlformats.org/officeDocument/2006/relationships/hyperlink" Target="https://transcribe.wreally.com" TargetMode="External"/><Relationship Id="rId6" Type="http://schemas.openxmlformats.org/officeDocument/2006/relationships/hyperlink" Target="http://gg.gg/AppleDictation" TargetMode="External"/><Relationship Id="rId7" Type="http://schemas.openxmlformats.org/officeDocument/2006/relationships/hyperlink" Target="http://gg.gg/TNWTranscribe" TargetMode="External"/><Relationship Id="rId8" Type="http://schemas.openxmlformats.org/officeDocument/2006/relationships/hyperlink" Target="http://gg.gg/TranscribeGuid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