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Beat Reporting Top Tips Exit Ticket Rubric</w:t>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Student Name: _____________________________________</w:t>
        <w:tab/>
        <w:t xml:space="preserve">Total: ________</w:t>
      </w:r>
    </w:p>
    <w:p w:rsidR="00000000" w:rsidDel="00000000" w:rsidP="00000000" w:rsidRDefault="00000000" w:rsidRPr="00000000">
      <w:pPr>
        <w:contextualSpacing w:val="0"/>
        <w:rPr/>
      </w:pPr>
      <w:r w:rsidDel="00000000" w:rsidR="00000000" w:rsidRPr="00000000">
        <w:rPr>
          <w:rtl w:val="0"/>
        </w:rPr>
      </w:r>
    </w:p>
    <w:tbl>
      <w:tblPr>
        <w:tblStyle w:val="Table1"/>
        <w:tblW w:w="131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59"/>
        <w:gridCol w:w="1359"/>
        <w:gridCol w:w="10458"/>
        <w:tblGridChange w:id="0">
          <w:tblGrid>
            <w:gridCol w:w="1359"/>
            <w:gridCol w:w="1359"/>
            <w:gridCol w:w="10458"/>
          </w:tblGrid>
        </w:tblGridChange>
      </w:tblGrid>
      <w:tr>
        <w:trPr>
          <w:trHeight w:val="400" w:hRule="atLeast"/>
        </w:trPr>
        <w:tc>
          <w:tcPr>
            <w:vMerge w:val="restart"/>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A</w:t>
            </w:r>
          </w:p>
        </w:tc>
        <w:tc>
          <w:tcPr/>
          <w:p w:rsidR="00000000" w:rsidDel="00000000" w:rsidP="00000000" w:rsidRDefault="00000000" w:rsidRPr="00000000">
            <w:pPr>
              <w:contextualSpacing w:val="0"/>
              <w:jc w:val="center"/>
              <w:rPr/>
            </w:pPr>
            <w:r w:rsidDel="00000000" w:rsidR="00000000" w:rsidRPr="00000000">
              <w:rPr>
                <w:rtl w:val="0"/>
              </w:rPr>
              <w:t xml:space="preserve">30</w:t>
            </w:r>
          </w:p>
        </w:tc>
        <w:tc>
          <w:tcPr>
            <w:vMerge w:val="restart"/>
          </w:tcPr>
          <w:p w:rsidR="00000000" w:rsidDel="00000000" w:rsidP="00000000" w:rsidRDefault="00000000" w:rsidRPr="00000000">
            <w:pPr>
              <w:contextualSpacing w:val="0"/>
              <w:rPr/>
            </w:pPr>
            <w:r w:rsidDel="00000000" w:rsidR="00000000" w:rsidRPr="00000000">
              <w:rPr>
                <w:rtl w:val="0"/>
              </w:rPr>
              <w:t xml:space="preserve">All five beat reporting top tips are complete and included a minimum two-sentence explanation for each tip.  All tips demonstrate an understanding of beat reporting and its importance in the news gathering and story development cycle. The tips are practical and applicable in assisting reporters with knowledge to help them establish relationships with beat sources, be organized and systematic with their approach, and allow them to gather the necessary information for news gathering. </w:t>
            </w:r>
            <w:r w:rsidDel="00000000" w:rsidR="00000000" w:rsidRPr="00000000">
              <w:rPr>
                <w:rtl w:val="0"/>
              </w:rPr>
            </w:r>
          </w:p>
        </w:tc>
      </w:tr>
      <w:tr>
        <w:trPr>
          <w:trHeight w:val="340" w:hRule="atLeast"/>
        </w:trPr>
        <w:tc>
          <w:tcPr>
            <w:vMerge w:val="continue"/>
          </w:tcPr>
          <w:p w:rsidR="00000000" w:rsidDel="00000000" w:rsidP="00000000" w:rsidRDefault="00000000" w:rsidRPr="00000000">
            <w:pPr>
              <w:contextualSpacing w:val="0"/>
              <w:rPr/>
            </w:pPr>
            <w:r w:rsidDel="00000000" w:rsidR="00000000" w:rsidRPr="00000000">
              <w:rPr>
                <w:rtl w:val="0"/>
              </w:rPr>
            </w:r>
          </w:p>
        </w:tc>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29</w:t>
            </w:r>
          </w:p>
        </w:tc>
        <w:tc>
          <w:tcPr>
            <w:vMerge w:val="continue"/>
          </w:tcPr>
          <w:p w:rsidR="00000000" w:rsidDel="00000000" w:rsidP="00000000" w:rsidRDefault="00000000" w:rsidRPr="00000000">
            <w:pPr>
              <w:contextualSpacing w:val="0"/>
              <w:rPr/>
            </w:pPr>
            <w:r w:rsidDel="00000000" w:rsidR="00000000" w:rsidRPr="00000000">
              <w:rPr>
                <w:rtl w:val="0"/>
              </w:rPr>
            </w:r>
          </w:p>
        </w:tc>
      </w:tr>
      <w:tr>
        <w:trPr>
          <w:trHeight w:val="440" w:hRule="atLeast"/>
        </w:trPr>
        <w:tc>
          <w:tcPr>
            <w:vMerge w:val="continue"/>
          </w:tcPr>
          <w:p w:rsidR="00000000" w:rsidDel="00000000" w:rsidP="00000000" w:rsidRDefault="00000000" w:rsidRPr="00000000">
            <w:pPr>
              <w:contextualSpacing w:val="0"/>
              <w:rPr/>
            </w:pPr>
            <w:r w:rsidDel="00000000" w:rsidR="00000000" w:rsidRPr="00000000">
              <w:rPr>
                <w:rtl w:val="0"/>
              </w:rPr>
            </w:r>
          </w:p>
        </w:tc>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28</w:t>
            </w:r>
          </w:p>
        </w:tc>
        <w:tc>
          <w:tcPr>
            <w:vMerge w:val="continue"/>
          </w:tcPr>
          <w:p w:rsidR="00000000" w:rsidDel="00000000" w:rsidP="00000000" w:rsidRDefault="00000000" w:rsidRPr="00000000">
            <w:pPr>
              <w:contextualSpacing w:val="0"/>
              <w:rPr/>
            </w:pPr>
            <w:r w:rsidDel="00000000" w:rsidR="00000000" w:rsidRPr="00000000">
              <w:rPr>
                <w:rtl w:val="0"/>
              </w:rPr>
            </w:r>
          </w:p>
        </w:tc>
      </w:tr>
      <w:tr>
        <w:tc>
          <w:tcPr>
            <w:vMerge w:val="continue"/>
          </w:tcPr>
          <w:p w:rsidR="00000000" w:rsidDel="00000000" w:rsidP="00000000" w:rsidRDefault="00000000" w:rsidRPr="00000000">
            <w:pPr>
              <w:contextualSpacing w:val="0"/>
              <w:rPr/>
            </w:pPr>
            <w:r w:rsidDel="00000000" w:rsidR="00000000" w:rsidRPr="00000000">
              <w:rPr>
                <w:rtl w:val="0"/>
              </w:rPr>
            </w:r>
          </w:p>
        </w:tc>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27</w:t>
            </w:r>
          </w:p>
        </w:tc>
        <w:tc>
          <w:tcPr>
            <w:vMerge w:val="continue"/>
          </w:tcPr>
          <w:p w:rsidR="00000000" w:rsidDel="00000000" w:rsidP="00000000" w:rsidRDefault="00000000" w:rsidRPr="00000000">
            <w:pPr>
              <w:contextualSpacing w:val="0"/>
              <w:rPr/>
            </w:pPr>
            <w:r w:rsidDel="00000000" w:rsidR="00000000" w:rsidRPr="00000000">
              <w:rPr>
                <w:rtl w:val="0"/>
              </w:rPr>
            </w:r>
          </w:p>
        </w:tc>
      </w:tr>
      <w:tr>
        <w:trPr>
          <w:trHeight w:val="580" w:hRule="atLeast"/>
        </w:trPr>
        <w:tc>
          <w:tcPr>
            <w:vMerge w:val="restart"/>
            <w:shd w:fill="ffffff" w:val="clear"/>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B</w:t>
            </w:r>
          </w:p>
        </w:tc>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26</w:t>
            </w:r>
          </w:p>
        </w:tc>
        <w:tc>
          <w:tcPr>
            <w:vMerge w:val="restart"/>
          </w:tcPr>
          <w:p w:rsidR="00000000" w:rsidDel="00000000" w:rsidP="00000000" w:rsidRDefault="00000000" w:rsidRPr="00000000">
            <w:pPr>
              <w:contextualSpacing w:val="0"/>
              <w:rPr/>
            </w:pPr>
            <w:r w:rsidDel="00000000" w:rsidR="00000000" w:rsidRPr="00000000">
              <w:rPr>
                <w:rtl w:val="0"/>
              </w:rPr>
              <w:t xml:space="preserve">The beat reporting top tips are complete and include a minimum two-sentence explanation for at least 3 out of 5 tips and minimum of one sentence for the rest. All tips demonstrate a knowledge of beat reporting and its role in generating story ideas. The tips are practical and provide some application in assisting reporters with knowledge to help them establish relationships with beat sources, be organized and systematic with their approach, and allow them to gather the necessary information for news gathering. </w:t>
            </w:r>
          </w:p>
        </w:tc>
      </w:tr>
      <w:tr>
        <w:trPr>
          <w:trHeight w:val="520" w:hRule="atLeast"/>
        </w:trPr>
        <w:tc>
          <w:tcPr>
            <w:vMerge w:val="continue"/>
            <w:shd w:fill="ffffff" w:val="clear"/>
          </w:tcPr>
          <w:p w:rsidR="00000000" w:rsidDel="00000000" w:rsidP="00000000" w:rsidRDefault="00000000" w:rsidRPr="00000000">
            <w:pPr>
              <w:contextualSpacing w:val="0"/>
              <w:rPr/>
            </w:pPr>
            <w:r w:rsidDel="00000000" w:rsidR="00000000" w:rsidRPr="00000000">
              <w:rPr>
                <w:rtl w:val="0"/>
              </w:rPr>
            </w:r>
          </w:p>
        </w:tc>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25</w:t>
            </w:r>
          </w:p>
        </w:tc>
        <w:tc>
          <w:tcPr>
            <w:vMerge w:val="continue"/>
          </w:tcPr>
          <w:p w:rsidR="00000000" w:rsidDel="00000000" w:rsidP="00000000" w:rsidRDefault="00000000" w:rsidRPr="00000000">
            <w:pPr>
              <w:contextualSpacing w:val="0"/>
              <w:rPr/>
            </w:pPr>
            <w:r w:rsidDel="00000000" w:rsidR="00000000" w:rsidRPr="00000000">
              <w:rPr>
                <w:rtl w:val="0"/>
              </w:rPr>
            </w:r>
          </w:p>
        </w:tc>
      </w:tr>
      <w:tr>
        <w:tc>
          <w:tcPr>
            <w:vMerge w:val="continue"/>
            <w:shd w:fill="ffffff" w:val="clear"/>
          </w:tcPr>
          <w:p w:rsidR="00000000" w:rsidDel="00000000" w:rsidP="00000000" w:rsidRDefault="00000000" w:rsidRPr="00000000">
            <w:pPr>
              <w:contextualSpacing w:val="0"/>
              <w:rPr/>
            </w:pPr>
            <w:r w:rsidDel="00000000" w:rsidR="00000000" w:rsidRPr="00000000">
              <w:rPr>
                <w:rtl w:val="0"/>
              </w:rPr>
            </w:r>
          </w:p>
        </w:tc>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24</w:t>
            </w:r>
          </w:p>
        </w:tc>
        <w:tc>
          <w:tcPr>
            <w:vMerge w:val="continue"/>
          </w:tcPr>
          <w:p w:rsidR="00000000" w:rsidDel="00000000" w:rsidP="00000000" w:rsidRDefault="00000000" w:rsidRPr="00000000">
            <w:pPr>
              <w:contextualSpacing w:val="0"/>
              <w:rPr/>
            </w:pPr>
            <w:r w:rsidDel="00000000" w:rsidR="00000000" w:rsidRPr="00000000">
              <w:rPr>
                <w:rtl w:val="0"/>
              </w:rPr>
            </w:r>
          </w:p>
        </w:tc>
      </w:tr>
      <w:tr>
        <w:trPr>
          <w:trHeight w:val="760" w:hRule="atLeast"/>
        </w:trPr>
        <w:tc>
          <w:tcPr>
            <w:vMerge w:val="restart"/>
            <w:shd w:fill="ffffff" w:val="clear"/>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C</w:t>
            </w:r>
          </w:p>
        </w:tc>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23</w:t>
            </w:r>
          </w:p>
        </w:tc>
        <w:tc>
          <w:tcPr>
            <w:vMerge w:val="restart"/>
          </w:tcPr>
          <w:p w:rsidR="00000000" w:rsidDel="00000000" w:rsidP="00000000" w:rsidRDefault="00000000" w:rsidRPr="00000000">
            <w:pPr>
              <w:contextualSpacing w:val="0"/>
              <w:rPr/>
            </w:pPr>
            <w:r w:rsidDel="00000000" w:rsidR="00000000" w:rsidRPr="00000000">
              <w:rPr>
                <w:rtl w:val="0"/>
              </w:rPr>
              <w:t xml:space="preserve">The beat reporting top tips are complete and include a minimum of one sentence explanation for each tip, but do not necessarily include the importance of the tip. Most tips demonstrate a general knowledge of beat reporting and why it can help with story ideas. Most of the tips are practical and potentially provide some application in assisting reporters with knowledge to help them establish relationships with beat sources, be organized and systematic with their approach, and allow them to gather the necessary information for news gathering. </w:t>
            </w:r>
          </w:p>
        </w:tc>
      </w:tr>
      <w:tr>
        <w:trPr>
          <w:trHeight w:val="520" w:hRule="atLeast"/>
        </w:trPr>
        <w:tc>
          <w:tcPr>
            <w:vMerge w:val="continue"/>
            <w:shd w:fill="ffffff" w:val="clear"/>
          </w:tcPr>
          <w:p w:rsidR="00000000" w:rsidDel="00000000" w:rsidP="00000000" w:rsidRDefault="00000000" w:rsidRPr="00000000">
            <w:pPr>
              <w:contextualSpacing w:val="0"/>
              <w:rPr/>
            </w:pPr>
            <w:r w:rsidDel="00000000" w:rsidR="00000000" w:rsidRPr="00000000">
              <w:rPr>
                <w:rtl w:val="0"/>
              </w:rPr>
            </w:r>
          </w:p>
        </w:tc>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22</w:t>
            </w:r>
          </w:p>
        </w:tc>
        <w:tc>
          <w:tcPr>
            <w:vMerge w:val="continue"/>
          </w:tcPr>
          <w:p w:rsidR="00000000" w:rsidDel="00000000" w:rsidP="00000000" w:rsidRDefault="00000000" w:rsidRPr="00000000">
            <w:pPr>
              <w:contextualSpacing w:val="0"/>
              <w:rPr/>
            </w:pPr>
            <w:r w:rsidDel="00000000" w:rsidR="00000000" w:rsidRPr="00000000">
              <w:rPr>
                <w:rtl w:val="0"/>
              </w:rPr>
            </w:r>
          </w:p>
        </w:tc>
      </w:tr>
      <w:tr>
        <w:tc>
          <w:tcPr>
            <w:vMerge w:val="continue"/>
            <w:shd w:fill="ffffff" w:val="clear"/>
          </w:tcPr>
          <w:p w:rsidR="00000000" w:rsidDel="00000000" w:rsidP="00000000" w:rsidRDefault="00000000" w:rsidRPr="00000000">
            <w:pPr>
              <w:contextualSpacing w:val="0"/>
              <w:rPr/>
            </w:pPr>
            <w:r w:rsidDel="00000000" w:rsidR="00000000" w:rsidRPr="00000000">
              <w:rPr>
                <w:rtl w:val="0"/>
              </w:rPr>
            </w:r>
          </w:p>
        </w:tc>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21</w:t>
            </w:r>
          </w:p>
        </w:tc>
        <w:tc>
          <w:tcPr>
            <w:vMerge w:val="continue"/>
          </w:tcPr>
          <w:p w:rsidR="00000000" w:rsidDel="00000000" w:rsidP="00000000" w:rsidRDefault="00000000" w:rsidRPr="00000000">
            <w:pPr>
              <w:contextualSpacing w:val="0"/>
              <w:rPr/>
            </w:pPr>
            <w:r w:rsidDel="00000000" w:rsidR="00000000" w:rsidRPr="00000000">
              <w:rPr>
                <w:rtl w:val="0"/>
              </w:rPr>
            </w:r>
          </w:p>
        </w:tc>
      </w:tr>
      <w:tr>
        <w:trPr>
          <w:trHeight w:val="580" w:hRule="atLeast"/>
        </w:trPr>
        <w:tc>
          <w:tcPr>
            <w:vMerge w:val="restart"/>
            <w:shd w:fill="ffffff" w:val="clear"/>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D</w:t>
            </w:r>
          </w:p>
        </w:tc>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20</w:t>
            </w:r>
          </w:p>
        </w:tc>
        <w:tc>
          <w:tcPr>
            <w:vMerge w:val="restart"/>
          </w:tcPr>
          <w:p w:rsidR="00000000" w:rsidDel="00000000" w:rsidP="00000000" w:rsidRDefault="00000000" w:rsidRPr="00000000">
            <w:pPr>
              <w:contextualSpacing w:val="0"/>
              <w:rPr/>
            </w:pPr>
            <w:r w:rsidDel="00000000" w:rsidR="00000000" w:rsidRPr="00000000">
              <w:rPr>
                <w:rtl w:val="0"/>
              </w:rPr>
              <w:t xml:space="preserve">The beat reporting top tips are incomplete and most include at least a one sentence explanation but do not include the importance of the tip. Some tips provide general knowledge of beat reporting or how it can help with finding story ideas. Some of the tips are helpful and give reporters some generic pointers for beat reporting, but most of them are ineffective in understanding or offering substantial assistance for a reporter. </w:t>
            </w:r>
          </w:p>
        </w:tc>
      </w:tr>
      <w:tr>
        <w:trPr>
          <w:trHeight w:val="620" w:hRule="atLeast"/>
        </w:trPr>
        <w:tc>
          <w:tcPr>
            <w:vMerge w:val="continue"/>
            <w:shd w:fill="ffffff" w:val="clear"/>
          </w:tcPr>
          <w:p w:rsidR="00000000" w:rsidDel="00000000" w:rsidP="00000000" w:rsidRDefault="00000000" w:rsidRPr="00000000">
            <w:pPr>
              <w:contextualSpacing w:val="0"/>
              <w:rPr/>
            </w:pPr>
            <w:r w:rsidDel="00000000" w:rsidR="00000000" w:rsidRPr="00000000">
              <w:rPr>
                <w:rtl w:val="0"/>
              </w:rPr>
            </w:r>
          </w:p>
        </w:tc>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19</w:t>
            </w:r>
          </w:p>
        </w:tc>
        <w:tc>
          <w:tcPr>
            <w:vMerge w:val="continue"/>
          </w:tcPr>
          <w:p w:rsidR="00000000" w:rsidDel="00000000" w:rsidP="00000000" w:rsidRDefault="00000000" w:rsidRPr="00000000">
            <w:pPr>
              <w:contextualSpacing w:val="0"/>
              <w:rPr/>
            </w:pPr>
            <w:r w:rsidDel="00000000" w:rsidR="00000000" w:rsidRPr="00000000">
              <w:rPr>
                <w:rtl w:val="0"/>
              </w:rPr>
            </w:r>
          </w:p>
        </w:tc>
      </w:tr>
      <w:tr>
        <w:tc>
          <w:tcPr>
            <w:vMerge w:val="continue"/>
            <w:shd w:fill="ffffff" w:val="clear"/>
          </w:tcPr>
          <w:p w:rsidR="00000000" w:rsidDel="00000000" w:rsidP="00000000" w:rsidRDefault="00000000" w:rsidRPr="00000000">
            <w:pPr>
              <w:contextualSpacing w:val="0"/>
              <w:rPr/>
            </w:pPr>
            <w:r w:rsidDel="00000000" w:rsidR="00000000" w:rsidRPr="00000000">
              <w:rPr>
                <w:rtl w:val="0"/>
              </w:rPr>
            </w:r>
          </w:p>
        </w:tc>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18</w:t>
            </w:r>
          </w:p>
        </w:tc>
        <w:tc>
          <w:tcPr>
            <w:vMerge w:val="continue"/>
          </w:tcPr>
          <w:p w:rsidR="00000000" w:rsidDel="00000000" w:rsidP="00000000" w:rsidRDefault="00000000" w:rsidRPr="00000000">
            <w:pPr>
              <w:contextualSpacing w:val="0"/>
              <w:rPr/>
            </w:pPr>
            <w:r w:rsidDel="00000000" w:rsidR="00000000" w:rsidRPr="00000000">
              <w:rPr>
                <w:rtl w:val="0"/>
              </w:rPr>
            </w:r>
          </w:p>
        </w:tc>
      </w:tr>
      <w:tr>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F</w:t>
            </w:r>
          </w:p>
        </w:tc>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&lt;17</w:t>
            </w:r>
          </w:p>
        </w:tc>
        <w:tc>
          <w:tcPr/>
          <w:p w:rsidR="00000000" w:rsidDel="00000000" w:rsidP="00000000" w:rsidRDefault="00000000" w:rsidRPr="00000000">
            <w:pPr>
              <w:contextualSpacing w:val="0"/>
              <w:rPr/>
            </w:pPr>
            <w:r w:rsidDel="00000000" w:rsidR="00000000" w:rsidRPr="00000000">
              <w:rPr>
                <w:rtl w:val="0"/>
              </w:rPr>
              <w:t xml:space="preserve">The student did not meet a standard described by any of the above descriptors OR tips provided </w:t>
            </w:r>
          </w:p>
          <w:p w:rsidR="00000000" w:rsidDel="00000000" w:rsidP="00000000" w:rsidRDefault="00000000" w:rsidRPr="00000000">
            <w:pPr>
              <w:contextualSpacing w:val="0"/>
              <w:rPr/>
            </w:pPr>
            <w:r w:rsidDel="00000000" w:rsidR="00000000" w:rsidRPr="00000000">
              <w:rPr>
                <w:rtl w:val="0"/>
              </w:rPr>
              <w:t xml:space="preserve">are incomplete and do not provide any connection to beat reporting information discussed by groups.</w:t>
            </w:r>
          </w:p>
        </w:tc>
      </w:tr>
    </w:tbl>
    <w:p w:rsidR="00000000" w:rsidDel="00000000" w:rsidP="00000000" w:rsidRDefault="00000000" w:rsidRPr="00000000">
      <w:pPr>
        <w:contextualSpacing w:val="0"/>
        <w:jc w:val="center"/>
        <w:rPr>
          <w:b w:val="1"/>
          <w:sz w:val="22"/>
          <w:szCs w:val="22"/>
        </w:rPr>
      </w:pPr>
      <w:r w:rsidDel="00000000" w:rsidR="00000000" w:rsidRPr="00000000">
        <w:rPr>
          <w:rtl w:val="0"/>
        </w:rPr>
      </w:r>
    </w:p>
    <w:sectPr>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