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Group members: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Good reasons to refuse to publish a letter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Bad reasons to refuse to publish a letter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Topic/Opinion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Reason for Including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the Editor Policy Planning.docx</dc:title>
</cp:coreProperties>
</file>