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Quiz: Photo Editing Basics</w:t>
        <w:tab/>
        <w:tab/>
        <w:tab/>
        <w:tab/>
        <w:tab/>
        <w:t xml:space="preserve">Name </w:t>
      </w:r>
      <w:r w:rsidDel="00000000" w:rsidR="00000000" w:rsidRPr="00000000">
        <w:rPr>
          <w:rtl w:val="0"/>
        </w:rPr>
        <w:t xml:space="preserve">_______________________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Name a specific possible use for each of the following file types: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  <w:t xml:space="preserve">A. JPEG</w:t>
        <w:tab/>
        <w:t xml:space="preserve">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  <w:t xml:space="preserve">B. GIF </w:t>
        <w:tab/>
        <w:tab/>
        <w:t xml:space="preserve">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  <w:t xml:space="preserve">C. TIFF </w:t>
        <w:tab/>
        <w:t xml:space="preserve">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0"/>
        <w:contextualSpacing w:val="0"/>
      </w:pPr>
      <w:r w:rsidDel="00000000" w:rsidR="00000000" w:rsidRPr="00000000">
        <w:rPr>
          <w:rtl w:val="0"/>
        </w:rPr>
        <w:t xml:space="preserve">D. PNG</w:t>
        <w:tab/>
        <w:t xml:space="preserve">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Compare/contrast the following ways of adjusting color. Explain when a photographer should use each method and the benefits/drawbacks. (1 pt each box)</w:t>
      </w:r>
    </w:p>
    <w:tbl>
      <w:tblPr>
        <w:tblStyle w:val="Table1"/>
        <w:bidi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530"/>
        <w:gridCol w:w="2670"/>
        <w:gridCol w:w="2820"/>
        <w:gridCol w:w="2340"/>
        <w:tblGridChange w:id="0">
          <w:tblGrid>
            <w:gridCol w:w="1530"/>
            <w:gridCol w:w="2670"/>
            <w:gridCol w:w="282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When should a photographer use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Benefits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Disadvantages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Brightness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&amp; contrast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Levels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Curves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What resolution is ideal for saving images for the Web? What about for print? (2 pts)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4. Discuss the benefits and disadvantages to shooting pictures in RAW mode. (2 pts)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5. Imagine you are preparing an image for a color newspaper, newsmagazine or yearbook. Describe the necessary editing process.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6. Why must editors be cautious when choosing which images to include for publication? Be specific and give an example in your response. (3 pts)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7. Name one question editors must consider when it comes to choosing which photos should be published. Then, discuss why this question is important. (5 pts)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Short essay: When it comes to photo editing in news organizations, how much editing is too much?  What consequences should a photojournalist face for going beyond those acceptable limits? Give specific examples and details to support your opinion. (10 points)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1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