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1"/>
          <w:color w:val="000000"/>
          <w:sz w:val="22"/>
          <w:rtl w:val="0"/>
        </w:rPr>
        <w:t xml:space="preserve">Quiz</w:t>
      </w:r>
      <w:r w:rsidRPr="00000000" w:rsidR="00000000" w:rsidDel="00000000">
        <w:rPr>
          <w:rFonts w:cs="Arial" w:hAnsi="Arial" w:eastAsia="Arial" w:ascii="Arial"/>
          <w:b w:val="1"/>
          <w:sz w:val="22"/>
          <w:rtl w:val="0"/>
        </w:rPr>
        <w:t xml:space="preserve">:</w:t>
      </w:r>
      <w:r w:rsidRPr="00000000" w:rsidR="00000000" w:rsidDel="00000000">
        <w:rPr>
          <w:rFonts w:cs="Arial" w:hAnsi="Arial" w:eastAsia="Arial" w:ascii="Arial"/>
          <w:b w:val="1"/>
          <w:color w:val="000000"/>
          <w:sz w:val="22"/>
          <w:rtl w:val="0"/>
        </w:rPr>
        <w:t xml:space="preserve"> Photojournalism in the Newsroom</w:t>
        <w:tab/>
        <w:tab/>
        <w:t xml:space="preserve">Name: _______________________</w:t>
      </w:r>
      <w:r w:rsidRPr="00000000" w:rsidR="00000000" w:rsidDel="00000000">
        <w:rPr>
          <w:rtl w:val="0"/>
        </w:rPr>
      </w:r>
    </w:p>
    <w:p w:rsidP="00000000" w:rsidRPr="00000000" w:rsidR="00000000" w:rsidDel="00000000" w:rsidRDefault="00000000">
      <w:pPr>
        <w:widowControl w:val="0"/>
        <w:spacing w:lineRule="auto" w:after="0" w:line="276" w:before="0"/>
        <w:contextualSpacing w:val="0"/>
      </w:pPr>
      <w:bookmarkStart w:id="0" w:colFirst="0" w:name="h.gjdgxs" w:colLast="0"/>
      <w:bookmarkEnd w:id="0"/>
      <w:r w:rsidRPr="00000000" w:rsidR="00000000" w:rsidDel="00000000">
        <w:rPr>
          <w:rFonts w:cs="Arial" w:hAnsi="Arial" w:eastAsia="Arial" w:ascii="Arial"/>
          <w:b w:val="0"/>
          <w:color w:val="000000"/>
          <w:sz w:val="22"/>
          <w:rtl w:val="0"/>
        </w:rPr>
        <w:tab/>
        <w:tab/>
        <w:tab/>
        <w:tab/>
        <w:tab/>
        <w:tab/>
        <w:tab/>
        <w:tab/>
        <w:tab/>
        <w:tab/>
        <w:t xml:space="preserve">     </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i w:val="1"/>
          <w:color w:val="000000"/>
          <w:sz w:val="22"/>
          <w:rtl w:val="0"/>
        </w:rPr>
        <w:t xml:space="preserve">Answer each of the following short answer questions with 2-3 complete sentences. </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1. What is the NPPA Code of Ethics? Name one tenet you think is important to follow, and explain why.</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2. Name two common photo manipulations that could get a photographer in trouble with his/her boss.</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3. Aside from the situation </w:t>
      </w:r>
      <w:r w:rsidRPr="00000000" w:rsidR="00000000" w:rsidDel="00000000">
        <w:rPr>
          <w:rFonts w:cs="Arial" w:hAnsi="Arial" w:eastAsia="Arial" w:ascii="Arial"/>
          <w:sz w:val="22"/>
          <w:rtl w:val="0"/>
        </w:rPr>
        <w:t xml:space="preserve">y</w:t>
      </w:r>
      <w:r w:rsidRPr="00000000" w:rsidR="00000000" w:rsidDel="00000000">
        <w:rPr>
          <w:rFonts w:cs="Arial" w:hAnsi="Arial" w:eastAsia="Arial" w:ascii="Arial"/>
          <w:b w:val="0"/>
          <w:color w:val="000000"/>
          <w:sz w:val="22"/>
          <w:rtl w:val="0"/>
        </w:rPr>
        <w:t xml:space="preserve">ou presented to the class, name and explain one instance of photo manipulation you learned about from other students’ presentations.</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4. What guidelines do you think photographers should follow when taking pictures in tragic situations? Name one way in which the NPPA Code of Ethics or the SPJ Code of Ethics provides guidance in this area.</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5. </w:t>
      </w:r>
      <w:r w:rsidRPr="00000000" w:rsidR="00000000" w:rsidDel="00000000">
        <w:rPr>
          <w:rFonts w:cs="Arial" w:hAnsi="Arial" w:eastAsia="Arial" w:ascii="Arial"/>
          <w:sz w:val="22"/>
          <w:rtl w:val="0"/>
        </w:rPr>
        <w:t xml:space="preserve">List</w:t>
      </w:r>
      <w:r w:rsidRPr="00000000" w:rsidR="00000000" w:rsidDel="00000000">
        <w:rPr>
          <w:rFonts w:cs="Arial" w:hAnsi="Arial" w:eastAsia="Arial" w:ascii="Arial"/>
          <w:b w:val="0"/>
          <w:color w:val="000000"/>
          <w:sz w:val="22"/>
          <w:rtl w:val="0"/>
        </w:rPr>
        <w:t xml:space="preserve"> three important </w:t>
      </w:r>
      <w:r w:rsidRPr="00000000" w:rsidR="00000000" w:rsidDel="00000000">
        <w:rPr>
          <w:rFonts w:cs="Arial" w:hAnsi="Arial" w:eastAsia="Arial" w:ascii="Arial"/>
          <w:sz w:val="22"/>
          <w:rtl w:val="0"/>
        </w:rPr>
        <w:t xml:space="preserve">aspects</w:t>
      </w:r>
      <w:r w:rsidRPr="00000000" w:rsidR="00000000" w:rsidDel="00000000">
        <w:rPr>
          <w:rFonts w:cs="Arial" w:hAnsi="Arial" w:eastAsia="Arial" w:ascii="Arial"/>
          <w:b w:val="0"/>
          <w:color w:val="000000"/>
          <w:sz w:val="22"/>
          <w:rtl w:val="0"/>
        </w:rPr>
        <w:t xml:space="preserve"> an equipment checkout procedure should address:</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6. When it comes to planning a photograph, which individuals should be involved? Why is their involvement necessary?</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7.  Who is legally liable for copyright violations with content published to a social media account? Explain.</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2"/>
          <w:rtl w:val="0"/>
        </w:rPr>
        <w:t xml:space="preserve">8. Name two social media tools you think are applicable to photojournalists and explain why </w:t>
      </w:r>
      <w:r w:rsidRPr="00000000" w:rsidR="00000000" w:rsidDel="00000000">
        <w:rPr>
          <w:rFonts w:cs="Arial" w:hAnsi="Arial" w:eastAsia="Arial" w:ascii="Arial"/>
          <w:sz w:val="22"/>
          <w:rtl w:val="0"/>
        </w:rPr>
        <w:t xml:space="preserve">and/or how it can be used effectively</w:t>
      </w:r>
      <w:r w:rsidRPr="00000000" w:rsidR="00000000" w:rsidDel="00000000">
        <w:rPr>
          <w:rFonts w:cs="Arial" w:hAnsi="Arial" w:eastAsia="Arial" w:ascii="Arial"/>
          <w:b w:val="0"/>
          <w:color w:val="000000"/>
          <w:sz w:val="22"/>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 in newsroom quiz (goes in "Photojournalism in the Newsroom Assessment").docx</dc:title>
</cp:coreProperties>
</file>