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Rubric — Publishing photos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72"/>
        <w:gridCol w:w="1872"/>
        <w:gridCol w:w="1872"/>
        <w:gridCol w:w="1872"/>
        <w:gridCol w:w="187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Fair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(1 point)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Good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(3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Excellent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(5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Background info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Gives few details about the photo’s background info.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Gives some details about the photo’s background.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Thoroughly discusses the background info of the photo, including who published it and when.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Ethics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Does not discuss why the photo is ethically questionable.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Gives vague or unsupported details about why the photo is considered controversial.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Thoroughly discusses why the photo is considered ethically questionable.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Student’s opinion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Briefly or does not at all discuss the student’s opinion of the photo.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Gives vague  or unsupported details of why the photo should/should not be published.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Thoroughly gives student’s opinion and explanation of why the photo should/should not be published.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____ / 15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Rubric: Publishing Photos.docx</dc:title>
</cp:coreProperties>
</file>