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contextualSpacing w:val="0"/>
        <w:rPr/>
      </w:pPr>
      <w:bookmarkStart w:colFirst="0" w:colLast="0" w:name="_yw4co1kc3vv6" w:id="0"/>
      <w:bookmarkEnd w:id="0"/>
      <w:r w:rsidDel="00000000" w:rsidR="00000000" w:rsidRPr="00000000">
        <w:rPr>
          <w:rtl w:val="0"/>
        </w:rPr>
        <w:t xml:space="preserve">Beat Evaluation (completed by:__________________________________________)</w:t>
      </w:r>
    </w:p>
    <w:p w:rsidR="00000000" w:rsidDel="00000000" w:rsidP="00000000" w:rsidRDefault="00000000" w:rsidRPr="00000000">
      <w:pPr>
        <w:pStyle w:val="Heading2"/>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bookmarkStart w:colFirst="0" w:colLast="0" w:name="_gi4myus9bsw8" w:id="1"/>
      <w:bookmarkEnd w:id="1"/>
      <w:r w:rsidDel="00000000" w:rsidR="00000000" w:rsidRPr="00000000">
        <w:rPr>
          <w:b w:val="0"/>
          <w:sz w:val="18"/>
          <w:szCs w:val="18"/>
          <w:rtl w:val="0"/>
        </w:rPr>
        <w:t xml:space="preserve">Date published:___________  </w:t>
      </w:r>
      <w:r w:rsidDel="00000000" w:rsidR="00000000" w:rsidRPr="00000000">
        <w:rPr>
          <w:sz w:val="18"/>
          <w:szCs w:val="18"/>
          <w:rtl w:val="0"/>
        </w:rPr>
        <w:t xml:space="preserve">Writer’s Name: _______________________   Headline:_______________________________</w:t>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Quality of </w:t>
      </w:r>
      <w:hyperlink r:id="rId5">
        <w:r w:rsidDel="00000000" w:rsidR="00000000" w:rsidRPr="00000000">
          <w:rPr>
            <w:b w:val="1"/>
            <w:color w:val="1155cc"/>
            <w:sz w:val="18"/>
            <w:szCs w:val="18"/>
            <w:u w:val="single"/>
            <w:rtl w:val="0"/>
          </w:rPr>
          <w:t xml:space="preserve">HEADLINE </w:t>
        </w:r>
      </w:hyperlink>
      <w:r w:rsidDel="00000000" w:rsidR="00000000" w:rsidRPr="00000000">
        <w:rPr>
          <w:sz w:val="18"/>
          <w:szCs w:val="18"/>
          <w:rtl w:val="0"/>
        </w:rPr>
        <w:t xml:space="preserve">Is it clickworthy? Is it catchy, active, accurate? Does it have a VERB?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hyperlink r:id="rId6">
        <w:r w:rsidDel="00000000" w:rsidR="00000000" w:rsidRPr="00000000">
          <w:rPr>
            <w:color w:val="373737"/>
            <w:sz w:val="18"/>
            <w:szCs w:val="18"/>
            <w:u w:val="single"/>
            <w:rtl w:val="0"/>
          </w:rPr>
          <w:t xml:space="preserve">CCSS.ELA-LITERACY.W.11-12.2.A</w:t>
        </w:r>
      </w:hyperlink>
      <w:r w:rsidDel="00000000" w:rsidR="00000000" w:rsidRPr="00000000">
        <w:rPr>
          <w:sz w:val="18"/>
          <w:szCs w:val="18"/>
          <w:rtl w:val="0"/>
        </w:rPr>
        <w:tab/>
        <w:tab/>
        <w:tab/>
        <w:tab/>
        <w:tab/>
        <w:tab/>
      </w:r>
      <w:r w:rsidDel="00000000" w:rsidR="00000000" w:rsidRPr="00000000">
        <w:rPr>
          <w:sz w:val="18"/>
          <w:szCs w:val="18"/>
          <w:rtl w:val="0"/>
        </w:rPr>
        <w:t xml:space="preserve">0 1 2 3 (circle and explain rating):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hyperlink r:id="rId7">
        <w:r w:rsidDel="00000000" w:rsidR="00000000" w:rsidRPr="00000000">
          <w:rPr>
            <w:b w:val="1"/>
            <w:color w:val="1155cc"/>
            <w:sz w:val="18"/>
            <w:szCs w:val="18"/>
            <w:u w:val="single"/>
            <w:rtl w:val="0"/>
          </w:rPr>
          <w:t xml:space="preserve">FEATURED PHOTO</w:t>
        </w:r>
      </w:hyperlink>
      <w:r w:rsidDel="00000000" w:rsidR="00000000" w:rsidRPr="00000000">
        <w:rPr>
          <w:sz w:val="18"/>
          <w:szCs w:val="18"/>
          <w:rtl w:val="0"/>
        </w:rPr>
        <w:t xml:space="preserve">: </w:t>
      </w:r>
      <w:r w:rsidDel="00000000" w:rsidR="00000000" w:rsidRPr="00000000">
        <w:rPr>
          <w:b w:val="1"/>
          <w:sz w:val="18"/>
          <w:szCs w:val="18"/>
          <w:rtl w:val="0"/>
        </w:rPr>
        <w:t xml:space="preserve">NO VERTICAL PHOTOS</w:t>
      </w:r>
      <w:r w:rsidDel="00000000" w:rsidR="00000000" w:rsidRPr="00000000">
        <w:rPr>
          <w:sz w:val="18"/>
          <w:szCs w:val="18"/>
          <w:rtl w:val="0"/>
        </w:rPr>
        <w:t xml:space="preserve"> - must be sized appropriately, good resolution, and complement article.  Mug shots are generally not acceptable, and they should be a “1.”  </w:t>
      </w:r>
      <w:r w:rsidDel="00000000" w:rsidR="00000000" w:rsidRPr="00000000">
        <w:rPr>
          <w:b w:val="1"/>
          <w:i w:val="1"/>
          <w:sz w:val="18"/>
          <w:szCs w:val="18"/>
          <w:rtl w:val="0"/>
        </w:rPr>
        <w:t xml:space="preserve">Stock photos and internet art are generally not acceptable</w:t>
      </w:r>
      <w:r w:rsidDel="00000000" w:rsidR="00000000" w:rsidRPr="00000000">
        <w:rPr>
          <w:sz w:val="18"/>
          <w:szCs w:val="18"/>
          <w:rtl w:val="0"/>
        </w:rPr>
        <w:t xml:space="preserve">.  Can include audio/video links for reviews.</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hyperlink r:id="rId8">
        <w:r w:rsidDel="00000000" w:rsidR="00000000" w:rsidRPr="00000000">
          <w:rPr>
            <w:color w:val="373737"/>
            <w:sz w:val="18"/>
            <w:szCs w:val="18"/>
            <w:u w:val="single"/>
            <w:rtl w:val="0"/>
          </w:rPr>
          <w:t xml:space="preserve">CCSS.ELA-LITERACY.W.11-12.2.A</w:t>
        </w:r>
      </w:hyperlink>
      <w:r w:rsidDel="00000000" w:rsidR="00000000" w:rsidRPr="00000000">
        <w:rPr>
          <w:sz w:val="18"/>
          <w:szCs w:val="18"/>
          <w:rtl w:val="0"/>
        </w:rPr>
        <w:tab/>
        <w:tab/>
        <w:tab/>
        <w:tab/>
        <w:tab/>
        <w:tab/>
        <w:t xml:space="preserve">0 1 2 3 </w:t>
      </w:r>
      <w:r w:rsidDel="00000000" w:rsidR="00000000" w:rsidRPr="00000000">
        <w:rPr>
          <w:b w:val="1"/>
          <w:sz w:val="18"/>
          <w:szCs w:val="18"/>
          <w:rtl w:val="0"/>
        </w:rPr>
        <w:t xml:space="preserve"> (x2 _____) </w:t>
      </w:r>
      <w:r w:rsidDel="00000000" w:rsidR="00000000" w:rsidRPr="00000000">
        <w:rPr>
          <w:sz w:val="18"/>
          <w:szCs w:val="18"/>
          <w:rtl w:val="0"/>
        </w:rPr>
        <w:t xml:space="preserve">(circle and explain rating)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hyperlink r:id="rId9">
        <w:r w:rsidDel="00000000" w:rsidR="00000000" w:rsidRPr="00000000">
          <w:rPr>
            <w:b w:val="1"/>
            <w:color w:val="1155cc"/>
            <w:sz w:val="18"/>
            <w:szCs w:val="18"/>
            <w:u w:val="single"/>
            <w:rtl w:val="0"/>
          </w:rPr>
          <w:t xml:space="preserve">PHOTO CAPTION</w:t>
        </w:r>
      </w:hyperlink>
      <w:r w:rsidDel="00000000" w:rsidR="00000000" w:rsidRPr="00000000">
        <w:rPr>
          <w:b w:val="1"/>
          <w:sz w:val="18"/>
          <w:szCs w:val="18"/>
          <w:rtl w:val="0"/>
        </w:rPr>
        <w:t xml:space="preserve"> and SOURCING</w:t>
      </w:r>
      <w:r w:rsidDel="00000000" w:rsidR="00000000" w:rsidRPr="00000000">
        <w:rPr>
          <w:sz w:val="18"/>
          <w:szCs w:val="18"/>
          <w:rtl w:val="0"/>
        </w:rPr>
        <w:t xml:space="preserve">: Must name prominent people and be in present tense.  Must be accurate and well-written.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hyperlink r:id="rId10">
        <w:r w:rsidDel="00000000" w:rsidR="00000000" w:rsidRPr="00000000">
          <w:rPr>
            <w:color w:val="108ebc"/>
            <w:sz w:val="18"/>
            <w:szCs w:val="18"/>
            <w:u w:val="single"/>
            <w:rtl w:val="0"/>
          </w:rPr>
          <w:t xml:space="preserve">CCSS.ELA-LITERACY.W.11-12.2.E</w:t>
        </w:r>
      </w:hyperlink>
      <w:r w:rsidDel="00000000" w:rsidR="00000000" w:rsidRPr="00000000">
        <w:rPr>
          <w:sz w:val="18"/>
          <w:szCs w:val="18"/>
          <w:rtl w:val="0"/>
        </w:rPr>
        <w:tab/>
        <w:tab/>
        <w:tab/>
        <w:tab/>
        <w:tab/>
        <w:tab/>
        <w:t xml:space="preserve">0 1 2 3 (circle and explain rating):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sz w:val="18"/>
          <w:szCs w:val="18"/>
          <w:rtl w:val="0"/>
        </w:rPr>
        <w:t xml:space="preserve">Quality of </w:t>
      </w:r>
      <w:hyperlink r:id="rId11">
        <w:r w:rsidDel="00000000" w:rsidR="00000000" w:rsidRPr="00000000">
          <w:rPr>
            <w:b w:val="1"/>
            <w:color w:val="1155cc"/>
            <w:sz w:val="18"/>
            <w:szCs w:val="18"/>
            <w:u w:val="single"/>
            <w:rtl w:val="0"/>
          </w:rPr>
          <w:t xml:space="preserve">WRITTEN SOURCES</w:t>
        </w:r>
      </w:hyperlink>
      <w:r w:rsidDel="00000000" w:rsidR="00000000" w:rsidRPr="00000000">
        <w:rPr>
          <w:b w:val="1"/>
          <w:sz w:val="18"/>
          <w:szCs w:val="18"/>
          <w:rtl w:val="0"/>
        </w:rPr>
        <w:t xml:space="preserve"> </w:t>
      </w:r>
      <w:r w:rsidDel="00000000" w:rsidR="00000000" w:rsidRPr="00000000">
        <w:rPr>
          <w:sz w:val="18"/>
          <w:szCs w:val="18"/>
          <w:rtl w:val="0"/>
        </w:rPr>
        <w:t xml:space="preserve">included (quotes, and research).  </w:t>
      </w:r>
      <w:r w:rsidDel="00000000" w:rsidR="00000000" w:rsidRPr="00000000">
        <w:rPr>
          <w:i w:val="1"/>
          <w:sz w:val="18"/>
          <w:szCs w:val="18"/>
          <w:rtl w:val="0"/>
        </w:rPr>
        <w:t xml:space="preserve">Sources cover all angles.  Often teachers or administration will need to be used.  You need to include MULTIPLE different sources. Include adults as needed.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hyperlink r:id="rId12">
        <w:r w:rsidDel="00000000" w:rsidR="00000000" w:rsidRPr="00000000">
          <w:rPr>
            <w:color w:val="373737"/>
            <w:sz w:val="18"/>
            <w:szCs w:val="18"/>
            <w:u w:val="single"/>
            <w:rtl w:val="0"/>
          </w:rPr>
          <w:t xml:space="preserve">CCSS.ELA-LITERACY.W.11-12.8</w:t>
        </w:r>
      </w:hyperlink>
      <w:r w:rsidDel="00000000" w:rsidR="00000000" w:rsidRPr="00000000">
        <w:rPr>
          <w:sz w:val="18"/>
          <w:szCs w:val="18"/>
          <w:rtl w:val="0"/>
        </w:rPr>
        <w:tab/>
        <w:tab/>
        <w:tab/>
        <w:tab/>
        <w:tab/>
        <w:tab/>
      </w:r>
      <w:r w:rsidDel="00000000" w:rsidR="00000000" w:rsidRPr="00000000">
        <w:rPr>
          <w:sz w:val="18"/>
          <w:szCs w:val="18"/>
          <w:rtl w:val="0"/>
        </w:rPr>
        <w:t xml:space="preserve">0 1 2 3 (circle and explain rating):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hyperlink r:id="rId13">
        <w:r w:rsidDel="00000000" w:rsidR="00000000" w:rsidRPr="00000000">
          <w:rPr>
            <w:b w:val="1"/>
            <w:color w:val="1155cc"/>
            <w:sz w:val="18"/>
            <w:szCs w:val="18"/>
            <w:u w:val="single"/>
            <w:rtl w:val="0"/>
          </w:rPr>
          <w:t xml:space="preserve">QUOTATIONS </w:t>
        </w:r>
      </w:hyperlink>
      <w:r w:rsidDel="00000000" w:rsidR="00000000" w:rsidRPr="00000000">
        <w:rPr>
          <w:sz w:val="18"/>
          <w:szCs w:val="18"/>
          <w:rtl w:val="0"/>
        </w:rPr>
        <w:t xml:space="preserve">included. How well quotes are used (appropriate, ethically accurate, storytelling quotes); uses “</w:t>
      </w:r>
      <w:r w:rsidDel="00000000" w:rsidR="00000000" w:rsidRPr="00000000">
        <w:rPr>
          <w:b w:val="1"/>
          <w:sz w:val="18"/>
          <w:szCs w:val="18"/>
          <w:rtl w:val="0"/>
        </w:rPr>
        <w:t xml:space="preserve">said</w:t>
      </w:r>
      <w:r w:rsidDel="00000000" w:rsidR="00000000" w:rsidRPr="00000000">
        <w:rPr>
          <w:sz w:val="18"/>
          <w:szCs w:val="18"/>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hyperlink r:id="rId14">
        <w:r w:rsidDel="00000000" w:rsidR="00000000" w:rsidRPr="00000000">
          <w:rPr>
            <w:color w:val="373737"/>
            <w:sz w:val="18"/>
            <w:szCs w:val="18"/>
            <w:u w:val="single"/>
            <w:rtl w:val="0"/>
          </w:rPr>
          <w:t xml:space="preserve">CCSS.ELA-LITERACY.W.11-12.2.C</w:t>
        </w:r>
      </w:hyperlink>
      <w:r w:rsidDel="00000000" w:rsidR="00000000" w:rsidRPr="00000000">
        <w:rPr>
          <w:sz w:val="18"/>
          <w:szCs w:val="18"/>
          <w:rtl w:val="0"/>
        </w:rPr>
        <w:tab/>
        <w:tab/>
        <w:tab/>
        <w:tab/>
        <w:tab/>
        <w:tab/>
        <w:t xml:space="preserve">0 1 2 3 (circle and explain rating):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sectPr>
          <w:pgSz w:h="15840" w:w="12240"/>
          <w:pgMar w:bottom="431.99999999999994" w:top="431.99999999999994" w:left="720" w:right="720" w:header="0"/>
          <w:pgNumType w:start="1"/>
        </w:sect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i w:val="1"/>
          <w:sz w:val="18"/>
          <w:szCs w:val="18"/>
        </w:rPr>
      </w:pPr>
      <w:hyperlink r:id="rId15">
        <w:r w:rsidDel="00000000" w:rsidR="00000000" w:rsidRPr="00000000">
          <w:rPr>
            <w:b w:val="1"/>
            <w:color w:val="1155cc"/>
            <w:sz w:val="18"/>
            <w:szCs w:val="18"/>
            <w:u w:val="single"/>
            <w:rtl w:val="0"/>
          </w:rPr>
          <w:t xml:space="preserve">WRITING </w:t>
        </w:r>
      </w:hyperlink>
      <w:r w:rsidDel="00000000" w:rsidR="00000000" w:rsidRPr="00000000">
        <w:rPr>
          <w:sz w:val="18"/>
          <w:szCs w:val="18"/>
          <w:rtl w:val="0"/>
        </w:rPr>
        <w:t xml:space="preserve">structure -  follows news-writing style.  </w:t>
      </w:r>
      <w:r w:rsidDel="00000000" w:rsidR="00000000" w:rsidRPr="00000000">
        <w:rPr>
          <w:i w:val="1"/>
          <w:sz w:val="18"/>
          <w:szCs w:val="18"/>
          <w:rtl w:val="0"/>
        </w:rPr>
        <w:t xml:space="preserve">Writing is free of bias and covers all aspects of story.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hyperlink r:id="rId16">
        <w:r w:rsidDel="00000000" w:rsidR="00000000" w:rsidRPr="00000000">
          <w:rPr>
            <w:color w:val="373737"/>
            <w:sz w:val="18"/>
            <w:szCs w:val="18"/>
            <w:u w:val="single"/>
            <w:rtl w:val="0"/>
          </w:rPr>
          <w:t xml:space="preserve">CCSS.ELA-LITERACY.W.11-12.2</w:t>
        </w:r>
      </w:hyperlink>
      <w:r w:rsidDel="00000000" w:rsidR="00000000" w:rsidRPr="00000000">
        <w:rPr>
          <w:sz w:val="18"/>
          <w:szCs w:val="18"/>
          <w:rtl w:val="0"/>
        </w:rPr>
        <w:t xml:space="preserve">  </w:t>
      </w:r>
      <w:r w:rsidDel="00000000" w:rsidR="00000000" w:rsidRPr="00000000">
        <w:rPr>
          <w:i w:val="1"/>
          <w:sz w:val="18"/>
          <w:szCs w:val="18"/>
          <w:rtl w:val="0"/>
        </w:rPr>
        <w:tab/>
        <w:tab/>
        <w:tab/>
        <w:tab/>
        <w:tab/>
        <w:tab/>
      </w:r>
      <w:r w:rsidDel="00000000" w:rsidR="00000000" w:rsidRPr="00000000">
        <w:rPr>
          <w:sz w:val="18"/>
          <w:szCs w:val="18"/>
          <w:rtl w:val="0"/>
        </w:rPr>
        <w:t xml:space="preserve">0 1 2 3 (circle and explain rating):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18"/>
          <w:szCs w:val="18"/>
        </w:rPr>
      </w:pPr>
      <w:hyperlink r:id="rId17">
        <w:r w:rsidDel="00000000" w:rsidR="00000000" w:rsidRPr="00000000">
          <w:rPr>
            <w:b w:val="1"/>
            <w:color w:val="1155cc"/>
            <w:sz w:val="18"/>
            <w:szCs w:val="18"/>
            <w:u w:val="single"/>
            <w:rtl w:val="0"/>
          </w:rPr>
          <w:t xml:space="preserve">WRITING FLOW</w:t>
        </w:r>
      </w:hyperlink>
      <w:r w:rsidDel="00000000" w:rsidR="00000000" w:rsidRPr="00000000">
        <w:rPr>
          <w:i w:val="1"/>
          <w:sz w:val="18"/>
          <w:szCs w:val="18"/>
          <w:rtl w:val="0"/>
        </w:rPr>
        <w:t xml:space="preserve"> - Good flow of ideas and transitons.    “Feel” and “art” in sentence structure.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hyperlink r:id="rId18">
        <w:r w:rsidDel="00000000" w:rsidR="00000000" w:rsidRPr="00000000">
          <w:rPr>
            <w:i w:val="1"/>
            <w:color w:val="373737"/>
            <w:sz w:val="18"/>
            <w:szCs w:val="18"/>
            <w:u w:val="single"/>
            <w:rtl w:val="0"/>
          </w:rPr>
          <w:t xml:space="preserve">CCSS.ELA-LITERACY.W.11-12.2.C</w:t>
        </w:r>
      </w:hyperlink>
      <w:r w:rsidDel="00000000" w:rsidR="00000000" w:rsidRPr="00000000">
        <w:rPr>
          <w:sz w:val="18"/>
          <w:szCs w:val="18"/>
          <w:rtl w:val="0"/>
        </w:rPr>
        <w:tab/>
        <w:tab/>
        <w:tab/>
        <w:tab/>
        <w:tab/>
        <w:tab/>
      </w:r>
      <w:r w:rsidDel="00000000" w:rsidR="00000000" w:rsidRPr="00000000">
        <w:rPr>
          <w:sz w:val="18"/>
          <w:szCs w:val="18"/>
          <w:rtl w:val="0"/>
        </w:rPr>
        <w:t xml:space="preserve">0 1 2 3 (circle and explain rating):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rtl w:val="0"/>
        </w:rPr>
      </w:r>
    </w:p>
    <w:p w:rsidR="00000000" w:rsidDel="00000000" w:rsidP="00000000" w:rsidRDefault="00000000" w:rsidRPr="00000000">
      <w:pPr>
        <w:contextualSpacing w:val="0"/>
        <w:rPr>
          <w:b w:val="1"/>
          <w:sz w:val="18"/>
          <w:szCs w:val="18"/>
        </w:rPr>
      </w:pPr>
      <w:hyperlink r:id="rId19">
        <w:r w:rsidDel="00000000" w:rsidR="00000000" w:rsidRPr="00000000">
          <w:rPr>
            <w:b w:val="1"/>
            <w:color w:val="1155cc"/>
            <w:sz w:val="18"/>
            <w:szCs w:val="18"/>
            <w:u w:val="single"/>
            <w:rtl w:val="0"/>
          </w:rPr>
          <w:t xml:space="preserve">GRAMMAR</w:t>
        </w:r>
      </w:hyperlink>
      <w:hyperlink r:id="rId20">
        <w:r w:rsidDel="00000000" w:rsidR="00000000" w:rsidRPr="00000000">
          <w:rPr>
            <w:color w:val="1155cc"/>
            <w:sz w:val="18"/>
            <w:szCs w:val="18"/>
            <w:u w:val="single"/>
            <w:rtl w:val="0"/>
          </w:rPr>
          <w:t xml:space="preserve"> </w:t>
        </w:r>
      </w:hyperlink>
      <w:r w:rsidDel="00000000" w:rsidR="00000000" w:rsidRPr="00000000">
        <w:rPr>
          <w:sz w:val="18"/>
          <w:szCs w:val="18"/>
          <w:rtl w:val="0"/>
        </w:rPr>
        <w:t xml:space="preserve">spelling/mechanics (DOUBLE WEIGHT)  </w:t>
      </w:r>
      <w:r w:rsidDel="00000000" w:rsidR="00000000" w:rsidRPr="00000000">
        <w:rPr>
          <w:b w:val="1"/>
          <w:sz w:val="18"/>
          <w:szCs w:val="18"/>
          <w:rtl w:val="0"/>
        </w:rPr>
        <w:t xml:space="preserve">Commas are used and placed properly</w:t>
      </w:r>
    </w:p>
    <w:p w:rsidR="00000000" w:rsidDel="00000000" w:rsidP="00000000" w:rsidRDefault="00000000" w:rsidRPr="00000000">
      <w:pPr>
        <w:contextualSpacing w:val="0"/>
        <w:rPr>
          <w:b w:val="1"/>
          <w:sz w:val="18"/>
          <w:szCs w:val="18"/>
        </w:rPr>
      </w:pPr>
      <w:hyperlink r:id="rId21">
        <w:r w:rsidDel="00000000" w:rsidR="00000000" w:rsidRPr="00000000">
          <w:rPr>
            <w:color w:val="373737"/>
            <w:sz w:val="18"/>
            <w:szCs w:val="18"/>
            <w:u w:val="single"/>
            <w:rtl w:val="0"/>
          </w:rPr>
          <w:t xml:space="preserve">CCSS.ELA-LITERACY.W.11-12.2.E</w:t>
        </w:r>
      </w:hyperlink>
      <w:r w:rsidDel="00000000" w:rsidR="00000000" w:rsidRPr="00000000">
        <w:rPr>
          <w:sz w:val="18"/>
          <w:szCs w:val="18"/>
          <w:rtl w:val="0"/>
        </w:rPr>
        <w:tab/>
        <w:tab/>
        <w:tab/>
        <w:tab/>
        <w:tab/>
        <w:tab/>
      </w:r>
      <w:r w:rsidDel="00000000" w:rsidR="00000000" w:rsidRPr="00000000">
        <w:rPr>
          <w:sz w:val="18"/>
          <w:szCs w:val="18"/>
          <w:rtl w:val="0"/>
        </w:rPr>
        <w:t xml:space="preserve">(circle and note all mistakes) 0 1 2 3  </w:t>
      </w:r>
      <w:r w:rsidDel="00000000" w:rsidR="00000000" w:rsidRPr="00000000">
        <w:rPr>
          <w:b w:val="1"/>
          <w:sz w:val="18"/>
          <w:szCs w:val="18"/>
          <w:rtl w:val="0"/>
        </w:rPr>
        <w:t xml:space="preserve">(x2 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hyperlink r:id="rId22">
        <w:r w:rsidDel="00000000" w:rsidR="00000000" w:rsidRPr="00000000">
          <w:rPr>
            <w:b w:val="1"/>
            <w:color w:val="1155cc"/>
            <w:sz w:val="18"/>
            <w:szCs w:val="18"/>
            <w:u w:val="single"/>
            <w:rtl w:val="0"/>
          </w:rPr>
          <w:t xml:space="preserve">AP Style</w:t>
        </w:r>
      </w:hyperlink>
      <w:r w:rsidDel="00000000" w:rsidR="00000000" w:rsidRPr="00000000">
        <w:rPr>
          <w:sz w:val="18"/>
          <w:szCs w:val="18"/>
          <w:rtl w:val="0"/>
        </w:rPr>
        <w:t xml:space="preserve"> *(DOUBLE WEIGHT)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hyperlink r:id="rId23">
        <w:r w:rsidDel="00000000" w:rsidR="00000000" w:rsidRPr="00000000">
          <w:rPr>
            <w:color w:val="108ebc"/>
            <w:sz w:val="18"/>
            <w:szCs w:val="18"/>
            <w:u w:val="single"/>
            <w:rtl w:val="0"/>
          </w:rPr>
          <w:t xml:space="preserve">CCSS.ELA-LITERACY.W.11-12.2.E</w:t>
        </w:r>
      </w:hyperlink>
      <w:r w:rsidDel="00000000" w:rsidR="00000000" w:rsidRPr="00000000">
        <w:rPr>
          <w:sz w:val="18"/>
          <w:szCs w:val="18"/>
          <w:rtl w:val="0"/>
        </w:rPr>
        <w:tab/>
        <w:tab/>
        <w:tab/>
        <w:tab/>
        <w:tab/>
        <w:tab/>
      </w:r>
      <w:r w:rsidDel="00000000" w:rsidR="00000000" w:rsidRPr="00000000">
        <w:rPr>
          <w:sz w:val="18"/>
          <w:szCs w:val="18"/>
          <w:rtl w:val="0"/>
        </w:rPr>
        <w:t xml:space="preserve">(circle and note all mistakes) 0 1 2 3 </w:t>
      </w:r>
      <w:r w:rsidDel="00000000" w:rsidR="00000000" w:rsidRPr="00000000">
        <w:rPr>
          <w:b w:val="1"/>
          <w:sz w:val="18"/>
          <w:szCs w:val="18"/>
          <w:rtl w:val="0"/>
        </w:rPr>
        <w:t xml:space="preserve"> (x2 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br w:type="column"/>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hyperlink r:id="rId24">
        <w:r w:rsidDel="00000000" w:rsidR="00000000" w:rsidRPr="00000000">
          <w:rPr>
            <w:b w:val="1"/>
            <w:color w:val="1155cc"/>
            <w:sz w:val="18"/>
            <w:szCs w:val="18"/>
            <w:u w:val="single"/>
            <w:rtl w:val="0"/>
          </w:rPr>
          <w:t xml:space="preserve">ACCURACY </w:t>
        </w:r>
      </w:hyperlink>
      <w:r w:rsidDel="00000000" w:rsidR="00000000" w:rsidRPr="00000000">
        <w:rPr>
          <w:b w:val="1"/>
          <w:sz w:val="18"/>
          <w:szCs w:val="18"/>
          <w:rtl w:val="0"/>
        </w:rPr>
        <w:t xml:space="preserve">(double weight)  </w:t>
      </w:r>
      <w:r w:rsidDel="00000000" w:rsidR="00000000" w:rsidRPr="00000000">
        <w:rPr>
          <w:sz w:val="18"/>
          <w:szCs w:val="18"/>
          <w:rtl w:val="0"/>
        </w:rPr>
        <w:t xml:space="preserve">All names spelled correctly; information used is correct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hyperlink r:id="rId25">
        <w:r w:rsidDel="00000000" w:rsidR="00000000" w:rsidRPr="00000000">
          <w:rPr>
            <w:b w:val="1"/>
            <w:color w:val="108ebc"/>
            <w:sz w:val="18"/>
            <w:szCs w:val="18"/>
            <w:u w:val="single"/>
            <w:rtl w:val="0"/>
          </w:rPr>
          <w:t xml:space="preserve">CCSS.ELA-LITERACY.W.11-12.2.B</w:t>
        </w:r>
      </w:hyperlink>
      <w:r w:rsidDel="00000000" w:rsidR="00000000" w:rsidRPr="00000000">
        <w:rPr>
          <w:sz w:val="18"/>
          <w:szCs w:val="18"/>
          <w:rtl w:val="0"/>
        </w:rPr>
        <w:tab/>
        <w:tab/>
      </w:r>
      <w:r w:rsidDel="00000000" w:rsidR="00000000" w:rsidRPr="00000000">
        <w:rPr>
          <w:sz w:val="18"/>
          <w:szCs w:val="18"/>
          <w:rtl w:val="0"/>
        </w:rPr>
        <w:tab/>
        <w:tab/>
        <w:tab/>
        <w:t xml:space="preserve">0 1 2 3 </w:t>
      </w:r>
      <w:r w:rsidDel="00000000" w:rsidR="00000000" w:rsidRPr="00000000">
        <w:rPr>
          <w:b w:val="1"/>
          <w:sz w:val="18"/>
          <w:szCs w:val="18"/>
          <w:rtl w:val="0"/>
        </w:rPr>
        <w:t xml:space="preserve"> (x2 _____) explain)</w:t>
      </w:r>
      <w:r w:rsidDel="00000000" w:rsidR="00000000" w:rsidRPr="00000000">
        <w:rPr>
          <w:sz w:val="18"/>
          <w:szCs w:val="18"/>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hyperlink r:id="rId26">
        <w:r w:rsidDel="00000000" w:rsidR="00000000" w:rsidRPr="00000000">
          <w:rPr>
            <w:b w:val="1"/>
            <w:color w:val="1155cc"/>
            <w:sz w:val="18"/>
            <w:szCs w:val="18"/>
            <w:u w:val="single"/>
            <w:rtl w:val="0"/>
          </w:rPr>
          <w:t xml:space="preserve">LOCALIZED </w:t>
        </w:r>
      </w:hyperlink>
      <w:r w:rsidDel="00000000" w:rsidR="00000000" w:rsidRPr="00000000">
        <w:rPr>
          <w:sz w:val="18"/>
          <w:szCs w:val="18"/>
          <w:rtl w:val="0"/>
        </w:rPr>
        <w:t xml:space="preserve">(to the school community)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hyperlink r:id="rId27">
        <w:r w:rsidDel="00000000" w:rsidR="00000000" w:rsidRPr="00000000">
          <w:rPr>
            <w:color w:val="108ebc"/>
            <w:sz w:val="18"/>
            <w:szCs w:val="18"/>
            <w:u w:val="single"/>
            <w:rtl w:val="0"/>
          </w:rPr>
          <w:t xml:space="preserve">CCSS.ELA-LITERACY.W.11-12.2.D</w:t>
        </w:r>
      </w:hyperlink>
      <w:r w:rsidDel="00000000" w:rsidR="00000000" w:rsidRPr="00000000">
        <w:rPr>
          <w:sz w:val="18"/>
          <w:szCs w:val="18"/>
          <w:rtl w:val="0"/>
        </w:rPr>
        <w:tab/>
        <w:tab/>
        <w:tab/>
        <w:tab/>
        <w:tab/>
        <w:tab/>
      </w:r>
      <w:r w:rsidDel="00000000" w:rsidR="00000000" w:rsidRPr="00000000">
        <w:rPr>
          <w:sz w:val="18"/>
          <w:szCs w:val="18"/>
          <w:rtl w:val="0"/>
        </w:rPr>
        <w:t xml:space="preserve">0 1 2 3 (circle and explain):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Final Touches: </w:t>
      </w:r>
      <w:hyperlink r:id="rId28">
        <w:r w:rsidDel="00000000" w:rsidR="00000000" w:rsidRPr="00000000">
          <w:rPr>
            <w:b w:val="1"/>
            <w:color w:val="108ebc"/>
            <w:sz w:val="18"/>
            <w:szCs w:val="18"/>
            <w:u w:val="single"/>
            <w:rtl w:val="0"/>
          </w:rPr>
          <w:t xml:space="preserve">CCSS.ELA-LITERACY.W.11-12.2.A</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sectPr>
          <w:type w:val="continuous"/>
          <w:pgSz w:h="15840" w:w="12240"/>
          <w:pgMar w:bottom="431.99999999999994" w:top="431.99999999999994" w:left="720" w:right="720" w:header="0"/>
          <w:cols w:equalWidth="0" w:num="1">
            <w:col w:space="0" w:w="10800"/>
          </w:cols>
        </w:sect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b w:val="1"/>
          <w:sz w:val="18"/>
          <w:szCs w:val="18"/>
          <w:rtl w:val="0"/>
        </w:rPr>
        <w:t xml:space="preserve">+2 points for</w:t>
      </w:r>
      <w:r w:rsidDel="00000000" w:rsidR="00000000" w:rsidRPr="00000000">
        <w:rPr>
          <w:sz w:val="18"/>
          <w:szCs w:val="18"/>
          <w:rtl w:val="0"/>
        </w:rPr>
        <w:t xml:space="preserve"> </w:t>
      </w:r>
      <w:hyperlink r:id="rId29">
        <w:r w:rsidDel="00000000" w:rsidR="00000000" w:rsidRPr="00000000">
          <w:rPr>
            <w:b w:val="1"/>
            <w:color w:val="1155cc"/>
            <w:sz w:val="18"/>
            <w:szCs w:val="18"/>
            <w:u w:val="single"/>
            <w:rtl w:val="0"/>
          </w:rPr>
          <w:t xml:space="preserve">Social media</w:t>
        </w:r>
      </w:hyperlink>
      <w:r w:rsidDel="00000000" w:rsidR="00000000" w:rsidRPr="00000000">
        <w:rPr>
          <w:b w:val="1"/>
          <w:sz w:val="18"/>
          <w:szCs w:val="18"/>
          <w:rtl w:val="0"/>
        </w:rPr>
        <w:t xml:space="preserve"> (must do all)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shared on more than one media?  Which ones: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clickworthy comment and link included? </w:t>
        <w:tab/>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included @ school Social Media + @ anyone quoted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+1 point for</w:t>
      </w:r>
      <w:r w:rsidDel="00000000" w:rsidR="00000000" w:rsidRPr="00000000">
        <w:rPr>
          <w:sz w:val="18"/>
          <w:szCs w:val="18"/>
          <w:rtl w:val="0"/>
        </w:rPr>
        <w:t xml:space="preserve"> </w:t>
      </w:r>
      <w:hyperlink r:id="rId30">
        <w:r w:rsidDel="00000000" w:rsidR="00000000" w:rsidRPr="00000000">
          <w:rPr>
            <w:color w:val="1155cc"/>
            <w:sz w:val="18"/>
            <w:szCs w:val="18"/>
            <w:u w:val="single"/>
            <w:rtl w:val="0"/>
          </w:rPr>
          <w:t xml:space="preserve">each</w:t>
        </w:r>
      </w:hyperlink>
      <w:r w:rsidDel="00000000" w:rsidR="00000000" w:rsidRPr="00000000">
        <w:rPr>
          <w:b w:val="1"/>
          <w:sz w:val="18"/>
          <w:szCs w:val="18"/>
          <w:rtl w:val="0"/>
        </w:rPr>
        <w:t xml:space="preserv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Word count at least 350</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18"/>
          <w:szCs w:val="18"/>
        </w:rPr>
      </w:pPr>
      <w:r w:rsidDel="00000000" w:rsidR="00000000" w:rsidRPr="00000000">
        <w:rPr>
          <w:sz w:val="18"/>
          <w:szCs w:val="18"/>
          <w:rtl w:val="0"/>
        </w:rPr>
        <w:t xml:space="preserve">Any extra html or embedded elements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18"/>
          <w:szCs w:val="18"/>
        </w:rPr>
        <w:sectPr>
          <w:type w:val="continuous"/>
          <w:pgSz w:h="15840" w:w="12240"/>
          <w:pgMar w:bottom="431.99999999999994" w:top="431.99999999999994" w:left="720" w:right="720" w:header="0"/>
          <w:cols w:equalWidth="0" w:num="2">
            <w:col w:space="720" w:w="5040"/>
            <w:col w:space="0" w:w="5040"/>
          </w:cols>
        </w:sectPr>
      </w:pPr>
      <w:r w:rsidDel="00000000" w:rsidR="00000000" w:rsidRPr="00000000">
        <w:rPr>
          <w:sz w:val="18"/>
          <w:szCs w:val="18"/>
          <w:rtl w:val="0"/>
        </w:rPr>
        <w:t xml:space="preserve">Hyperlinks included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760" w:firstLine="720"/>
        <w:contextualSpacing w:val="0"/>
        <w:rPr>
          <w:sz w:val="18"/>
          <w:szCs w:val="18"/>
        </w:rPr>
      </w:pPr>
      <w:r w:rsidDel="00000000" w:rsidR="00000000" w:rsidRPr="00000000">
        <w:rPr>
          <w:sz w:val="18"/>
          <w:szCs w:val="18"/>
          <w:rtl w:val="0"/>
        </w:rPr>
        <w:t xml:space="preserve">Total points from </w:t>
      </w:r>
      <w:r w:rsidDel="00000000" w:rsidR="00000000" w:rsidRPr="00000000">
        <w:rPr>
          <w:b w:val="1"/>
          <w:sz w:val="18"/>
          <w:szCs w:val="18"/>
          <w:rtl w:val="0"/>
        </w:rPr>
        <w:t xml:space="preserve">THIS REVIEW   </w:t>
      </w:r>
      <w:r w:rsidDel="00000000" w:rsidR="00000000" w:rsidRPr="00000000">
        <w:rPr>
          <w:sz w:val="18"/>
          <w:szCs w:val="18"/>
          <w:rtl w:val="0"/>
        </w:rPr>
        <w:t xml:space="preserve">____/50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pict>
          <v:rect style="width:0.0pt;height:1.5pt" o:hr="t" o:hrstd="t" o:hralign="center" fillcolor="#A0A0A0" stroked="f"/>
        </w:pict>
      </w:r>
      <w:r w:rsidDel="00000000" w:rsidR="00000000" w:rsidRPr="00000000">
        <w:rPr>
          <w:sz w:val="18"/>
          <w:szCs w:val="18"/>
          <w:rtl w:val="0"/>
        </w:rPr>
        <w:t xml:space="preserve">Each beat will require students to demonstrate proficiency in the following Common Core English standards: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sectPr>
          <w:type w:val="continuous"/>
          <w:pgSz w:h="15840" w:w="12240"/>
          <w:pgMar w:bottom="431.99999999999994" w:top="431.99999999999994" w:left="720" w:right="720" w:header="0"/>
        </w:sectPr>
      </w:pPr>
      <w:r w:rsidDel="00000000" w:rsidR="00000000" w:rsidRPr="00000000">
        <w:rPr>
          <w:rtl w:val="0"/>
        </w:rPr>
      </w:r>
    </w:p>
    <w:p w:rsidR="00000000" w:rsidDel="00000000" w:rsidP="00000000" w:rsidRDefault="00000000" w:rsidRPr="00000000">
      <w:pPr>
        <w:spacing w:after="0" w:line="240" w:lineRule="auto"/>
        <w:contextualSpacing w:val="0"/>
        <w:rPr>
          <w:rFonts w:ascii="Balthazar" w:cs="Balthazar" w:eastAsia="Balthazar" w:hAnsi="Balthazar"/>
          <w:color w:val="373737"/>
          <w:sz w:val="16"/>
          <w:szCs w:val="16"/>
          <w:u w:val="single"/>
        </w:rPr>
      </w:pPr>
      <w:hyperlink r:id="rId31">
        <w:r w:rsidDel="00000000" w:rsidR="00000000" w:rsidRPr="00000000">
          <w:rPr>
            <w:rFonts w:ascii="Balthazar" w:cs="Balthazar" w:eastAsia="Balthazar" w:hAnsi="Balthazar"/>
            <w:color w:val="373737"/>
            <w:sz w:val="16"/>
            <w:szCs w:val="16"/>
            <w:u w:val="single"/>
            <w:rtl w:val="0"/>
          </w:rPr>
          <w:t xml:space="preserve">CCSS.ELA-LITERACY.W.11-12.2</w:t>
        </w:r>
      </w:hyperlink>
    </w:p>
    <w:p w:rsidR="00000000" w:rsidDel="00000000" w:rsidP="00000000" w:rsidRDefault="00000000" w:rsidRPr="00000000">
      <w:pPr>
        <w:spacing w:after="0" w:line="240" w:lineRule="auto"/>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Write informative/explanatory texts to examine and convey complex ideas, concepts, and information clearly and accurately through the effective selection, organization, and analysis of content.</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373737"/>
          <w:sz w:val="16"/>
          <w:szCs w:val="16"/>
          <w:u w:val="single"/>
        </w:rPr>
      </w:pPr>
      <w:hyperlink r:id="rId32">
        <w:r w:rsidDel="00000000" w:rsidR="00000000" w:rsidRPr="00000000">
          <w:rPr>
            <w:rFonts w:ascii="Balthazar" w:cs="Balthazar" w:eastAsia="Balthazar" w:hAnsi="Balthazar"/>
            <w:color w:val="373737"/>
            <w:sz w:val="16"/>
            <w:szCs w:val="16"/>
            <w:u w:val="single"/>
            <w:rtl w:val="0"/>
          </w:rPr>
          <w:t xml:space="preserve">CCSS.ELA-LITERACY.W.11-12.2.A</w:t>
        </w:r>
      </w:hyperlink>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Introduce a topic; organize complex ideas, concepts, and information so that each new element builds on that which precedes it to create a unified whole; include formatting (e.g., headings), graphics (e.g., figures, tables), and multimedia when useful to aiding comprehension.</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373737"/>
          <w:sz w:val="16"/>
          <w:szCs w:val="16"/>
          <w:u w:val="single"/>
        </w:rPr>
      </w:pPr>
      <w:hyperlink r:id="rId33">
        <w:r w:rsidDel="00000000" w:rsidR="00000000" w:rsidRPr="00000000">
          <w:rPr>
            <w:rFonts w:ascii="Balthazar" w:cs="Balthazar" w:eastAsia="Balthazar" w:hAnsi="Balthazar"/>
            <w:color w:val="373737"/>
            <w:sz w:val="16"/>
            <w:szCs w:val="16"/>
            <w:u w:val="single"/>
            <w:rtl w:val="0"/>
          </w:rPr>
          <w:t xml:space="preserve">CCSS.ELA-LITERACY.W.11-12.2.B</w:t>
        </w:r>
      </w:hyperlink>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Develop the topic thoroughly by selecting the most significant and relevant facts, extended definitions, concrete details, quotations, or other information and examples appropriate to the audience's knowledge of the topic.</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373737"/>
          <w:sz w:val="16"/>
          <w:szCs w:val="16"/>
          <w:u w:val="single"/>
        </w:rPr>
      </w:pPr>
      <w:hyperlink r:id="rId34">
        <w:r w:rsidDel="00000000" w:rsidR="00000000" w:rsidRPr="00000000">
          <w:rPr>
            <w:rFonts w:ascii="Balthazar" w:cs="Balthazar" w:eastAsia="Balthazar" w:hAnsi="Balthazar"/>
            <w:color w:val="373737"/>
            <w:sz w:val="16"/>
            <w:szCs w:val="16"/>
            <w:u w:val="single"/>
            <w:rtl w:val="0"/>
          </w:rPr>
          <w:t xml:space="preserve">CCSS.ELA-LITERACY.W.11-12.2.C</w:t>
        </w:r>
      </w:hyperlink>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Use appropriate and varied transitions and syntax to link the major sections of the text, create cohesion, and clarify the relationships among complex ideas and concepts.</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373737"/>
          <w:sz w:val="16"/>
          <w:szCs w:val="16"/>
          <w:u w:val="single"/>
        </w:rPr>
      </w:pPr>
      <w:hyperlink r:id="rId35">
        <w:r w:rsidDel="00000000" w:rsidR="00000000" w:rsidRPr="00000000">
          <w:rPr>
            <w:rFonts w:ascii="Balthazar" w:cs="Balthazar" w:eastAsia="Balthazar" w:hAnsi="Balthazar"/>
            <w:color w:val="373737"/>
            <w:sz w:val="16"/>
            <w:szCs w:val="16"/>
            <w:u w:val="single"/>
            <w:rtl w:val="0"/>
          </w:rPr>
          <w:t xml:space="preserve">CCSS.ELA-LITERACY.W.11-12.2.D</w:t>
        </w:r>
      </w:hyperlink>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Use precise language, domain-specific vocabulary, and techniques such as metaphor, simile, and analogy to manage the complexity of the topic.</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373737"/>
          <w:sz w:val="16"/>
          <w:szCs w:val="16"/>
          <w:u w:val="single"/>
        </w:rPr>
      </w:pPr>
      <w:hyperlink r:id="rId36">
        <w:r w:rsidDel="00000000" w:rsidR="00000000" w:rsidRPr="00000000">
          <w:rPr>
            <w:rFonts w:ascii="Balthazar" w:cs="Balthazar" w:eastAsia="Balthazar" w:hAnsi="Balthazar"/>
            <w:color w:val="373737"/>
            <w:sz w:val="16"/>
            <w:szCs w:val="16"/>
            <w:u w:val="single"/>
            <w:rtl w:val="0"/>
          </w:rPr>
          <w:t xml:space="preserve">CCSS.ELA-LITERACY.W.11-12.2.E</w:t>
        </w:r>
      </w:hyperlink>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Establish and maintain a formal style and objective tone while attending to the norms and conventions of the discipline in which they are writing.</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373737"/>
          <w:sz w:val="16"/>
          <w:szCs w:val="16"/>
          <w:u w:val="single"/>
        </w:rPr>
      </w:pPr>
      <w:hyperlink r:id="rId37">
        <w:r w:rsidDel="00000000" w:rsidR="00000000" w:rsidRPr="00000000">
          <w:rPr>
            <w:rFonts w:ascii="Balthazar" w:cs="Balthazar" w:eastAsia="Balthazar" w:hAnsi="Balthazar"/>
            <w:color w:val="373737"/>
            <w:sz w:val="16"/>
            <w:szCs w:val="16"/>
            <w:u w:val="single"/>
            <w:rtl w:val="0"/>
          </w:rPr>
          <w:t xml:space="preserve">CCSS.ELA-LITERACY.W.11-12.2.F</w:t>
        </w:r>
      </w:hyperlink>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Provide a concluding statement or section that follows from and supports the information or explanation presented (e.g., articulating implications or the significance of the topic).</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CCSS.ELA-LITERACY.W.11-12.4</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Produce clear and coherent writing in which the development, organization, and style are appropriate to task, purpose, and audience. (Grade-specific expectations for writing types are defined in standards 1-3 above.)</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CCSS.ELA-LITERACY.W.11-12.5</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here.)</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hyperlink r:id="rId38">
        <w:r w:rsidDel="00000000" w:rsidR="00000000" w:rsidRPr="00000000">
          <w:rPr>
            <w:rFonts w:ascii="Balthazar" w:cs="Balthazar" w:eastAsia="Balthazar" w:hAnsi="Balthazar"/>
            <w:color w:val="1155cc"/>
            <w:sz w:val="16"/>
            <w:szCs w:val="16"/>
            <w:u w:val="single"/>
            <w:rtl w:val="0"/>
          </w:rPr>
          <w:t xml:space="preserve">CCSS.ELA-LITERACY.W.11-12.6</w:t>
        </w:r>
      </w:hyperlink>
      <w:r w:rsidDel="00000000" w:rsidR="00000000" w:rsidRPr="00000000">
        <w:rPr>
          <w:rtl w:val="0"/>
        </w:rPr>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Use technology, including the Internet, to produce, publish, and update individual or shared writing products in response to ongoing feedback, including new arguments or information.</w:t>
      </w:r>
    </w:p>
    <w:p w:rsidR="00000000" w:rsidDel="00000000" w:rsidP="00000000" w:rsidRDefault="00000000" w:rsidRPr="00000000">
      <w:pPr>
        <w:spacing w:after="0" w:line="240" w:lineRule="auto"/>
        <w:ind w:left="0" w:firstLine="0"/>
        <w:contextualSpacing w:val="0"/>
        <w:rPr>
          <w:rFonts w:ascii="Balthazar" w:cs="Balthazar" w:eastAsia="Balthazar" w:hAnsi="Balthazar"/>
          <w:color w:val="202020"/>
          <w:sz w:val="16"/>
          <w:szCs w:val="16"/>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Balthazar" w:cs="Balthazar" w:eastAsia="Balthazar" w:hAnsi="Balthazar"/>
          <w:color w:val="202020"/>
          <w:sz w:val="16"/>
          <w:szCs w:val="16"/>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Balthazar" w:cs="Balthazar" w:eastAsia="Balthazar" w:hAnsi="Balthazar"/>
          <w:color w:val="202020"/>
          <w:sz w:val="16"/>
          <w:szCs w:val="16"/>
        </w:rPr>
      </w:pPr>
      <w:r w:rsidDel="00000000" w:rsidR="00000000" w:rsidRPr="00000000">
        <w:br w:type="column"/>
      </w: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Balthazar" w:cs="Balthazar" w:eastAsia="Balthazar" w:hAnsi="Balthazar"/>
          <w:color w:val="373737"/>
          <w:sz w:val="16"/>
          <w:szCs w:val="16"/>
          <w:u w:val="single"/>
        </w:rPr>
      </w:pPr>
      <w:hyperlink r:id="rId39">
        <w:r w:rsidDel="00000000" w:rsidR="00000000" w:rsidRPr="00000000">
          <w:rPr>
            <w:rFonts w:ascii="Balthazar" w:cs="Balthazar" w:eastAsia="Balthazar" w:hAnsi="Balthazar"/>
            <w:color w:val="373737"/>
            <w:sz w:val="16"/>
            <w:szCs w:val="16"/>
            <w:u w:val="single"/>
            <w:rtl w:val="0"/>
          </w:rPr>
          <w:t xml:space="preserve">CCSS.ELA-LITERACY.SL.11-12.1</w:t>
        </w:r>
      </w:hyperlink>
    </w:p>
    <w:p w:rsidR="00000000" w:rsidDel="00000000" w:rsidP="00000000" w:rsidRDefault="00000000" w:rsidRPr="00000000">
      <w:pPr>
        <w:spacing w:after="0" w:line="240" w:lineRule="auto"/>
        <w:ind w:left="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Initiate and participate effectively in a range of collaborative discussions (one-on-one, in groups, and teacher-led) with diverse partners on grades 11-12 topics, texts, and issues, building on others' ideas and expressing their own clearly and persuasively.</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373737"/>
          <w:sz w:val="16"/>
          <w:szCs w:val="16"/>
          <w:u w:val="single"/>
        </w:rPr>
      </w:pPr>
      <w:hyperlink r:id="rId40">
        <w:r w:rsidDel="00000000" w:rsidR="00000000" w:rsidRPr="00000000">
          <w:rPr>
            <w:rFonts w:ascii="Balthazar" w:cs="Balthazar" w:eastAsia="Balthazar" w:hAnsi="Balthazar"/>
            <w:color w:val="373737"/>
            <w:sz w:val="16"/>
            <w:szCs w:val="16"/>
            <w:u w:val="single"/>
            <w:rtl w:val="0"/>
          </w:rPr>
          <w:t xml:space="preserve">CCSS.ELA-LITERACY.SL.11-12.1.A</w:t>
        </w:r>
      </w:hyperlink>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Come to discussions prepared, having read and researched material under study; explicitly draw on that preparation by referring to evidence from texts and other research on the topic or issue to stimulate a thoughtful, well-reasoned exchange of ideas.</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373737"/>
          <w:sz w:val="16"/>
          <w:szCs w:val="16"/>
          <w:u w:val="single"/>
        </w:rPr>
      </w:pPr>
      <w:hyperlink r:id="rId41">
        <w:r w:rsidDel="00000000" w:rsidR="00000000" w:rsidRPr="00000000">
          <w:rPr>
            <w:rFonts w:ascii="Balthazar" w:cs="Balthazar" w:eastAsia="Balthazar" w:hAnsi="Balthazar"/>
            <w:color w:val="373737"/>
            <w:sz w:val="16"/>
            <w:szCs w:val="16"/>
            <w:u w:val="single"/>
            <w:rtl w:val="0"/>
          </w:rPr>
          <w:t xml:space="preserve">CCSS.ELA-LITERACY.SL.11-12.1.B</w:t>
        </w:r>
      </w:hyperlink>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Work with peers to promote civil, democratic discussions and decision-making, set clear goals and deadlines, and establish individual roles as needed.</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373737"/>
          <w:sz w:val="16"/>
          <w:szCs w:val="16"/>
          <w:u w:val="single"/>
        </w:rPr>
      </w:pPr>
      <w:hyperlink r:id="rId42">
        <w:r w:rsidDel="00000000" w:rsidR="00000000" w:rsidRPr="00000000">
          <w:rPr>
            <w:rFonts w:ascii="Balthazar" w:cs="Balthazar" w:eastAsia="Balthazar" w:hAnsi="Balthazar"/>
            <w:color w:val="373737"/>
            <w:sz w:val="16"/>
            <w:szCs w:val="16"/>
            <w:u w:val="single"/>
            <w:rtl w:val="0"/>
          </w:rPr>
          <w:t xml:space="preserve">CCSS.ELA-LITERACY.SL.11-12.1.C</w:t>
        </w:r>
      </w:hyperlink>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Propel conversations by posing and responding to questions that probe reasoning and evidence; ensure a hearing for a full range of positions on a topic or issue; clarify, verify, or challenge ideas and conclusions; and promote divergent and creative perspectives.</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373737"/>
          <w:sz w:val="16"/>
          <w:szCs w:val="16"/>
          <w:u w:val="single"/>
        </w:rPr>
      </w:pPr>
      <w:hyperlink r:id="rId43">
        <w:r w:rsidDel="00000000" w:rsidR="00000000" w:rsidRPr="00000000">
          <w:rPr>
            <w:rFonts w:ascii="Balthazar" w:cs="Balthazar" w:eastAsia="Balthazar" w:hAnsi="Balthazar"/>
            <w:color w:val="373737"/>
            <w:sz w:val="16"/>
            <w:szCs w:val="16"/>
            <w:u w:val="single"/>
            <w:rtl w:val="0"/>
          </w:rPr>
          <w:t xml:space="preserve">CCSS.ELA-LITERACY.SL.11-12.1.D</w:t>
        </w:r>
      </w:hyperlink>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108ebc"/>
          <w:sz w:val="16"/>
          <w:szCs w:val="16"/>
          <w:u w:val="single"/>
        </w:rPr>
      </w:pPr>
      <w:hyperlink r:id="rId44">
        <w:r w:rsidDel="00000000" w:rsidR="00000000" w:rsidRPr="00000000">
          <w:rPr>
            <w:rFonts w:ascii="Balthazar" w:cs="Balthazar" w:eastAsia="Balthazar" w:hAnsi="Balthazar"/>
            <w:color w:val="108ebc"/>
            <w:sz w:val="16"/>
            <w:szCs w:val="16"/>
            <w:u w:val="single"/>
            <w:rtl w:val="0"/>
          </w:rPr>
          <w:t xml:space="preserve">CCSS.ELA-LITERACY.SL.11-12.2</w:t>
        </w:r>
      </w:hyperlink>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373737"/>
          <w:sz w:val="16"/>
          <w:szCs w:val="16"/>
          <w:u w:val="single"/>
        </w:rPr>
      </w:pPr>
      <w:hyperlink r:id="rId45">
        <w:r w:rsidDel="00000000" w:rsidR="00000000" w:rsidRPr="00000000">
          <w:rPr>
            <w:rFonts w:ascii="Balthazar" w:cs="Balthazar" w:eastAsia="Balthazar" w:hAnsi="Balthazar"/>
            <w:color w:val="373737"/>
            <w:sz w:val="16"/>
            <w:szCs w:val="16"/>
            <w:u w:val="single"/>
            <w:rtl w:val="0"/>
          </w:rPr>
          <w:t xml:space="preserve">CCSS.ELA-LITERACY.SL.11-12.3</w:t>
        </w:r>
      </w:hyperlink>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Evaluate a speaker's point of view, reasoning, and use of evidence and rhetoric, assessing the stance, premises, links among ideas, word choice, points of emphasis, and tone used.</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108ebc"/>
          <w:sz w:val="16"/>
          <w:szCs w:val="16"/>
          <w:u w:val="single"/>
        </w:rPr>
      </w:pPr>
      <w:hyperlink r:id="rId46">
        <w:r w:rsidDel="00000000" w:rsidR="00000000" w:rsidRPr="00000000">
          <w:rPr>
            <w:rFonts w:ascii="Balthazar" w:cs="Balthazar" w:eastAsia="Balthazar" w:hAnsi="Balthazar"/>
            <w:color w:val="108ebc"/>
            <w:sz w:val="16"/>
            <w:szCs w:val="16"/>
            <w:u w:val="single"/>
            <w:rtl w:val="0"/>
          </w:rPr>
          <w:t xml:space="preserve">CCSS.ELA-LITERACY.SL.11-12.4</w:t>
        </w:r>
      </w:hyperlink>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373737"/>
          <w:sz w:val="16"/>
          <w:szCs w:val="16"/>
          <w:u w:val="single"/>
        </w:rPr>
      </w:pPr>
      <w:hyperlink r:id="rId47">
        <w:r w:rsidDel="00000000" w:rsidR="00000000" w:rsidRPr="00000000">
          <w:rPr>
            <w:rFonts w:ascii="Balthazar" w:cs="Balthazar" w:eastAsia="Balthazar" w:hAnsi="Balthazar"/>
            <w:color w:val="373737"/>
            <w:sz w:val="16"/>
            <w:szCs w:val="16"/>
            <w:u w:val="single"/>
            <w:rtl w:val="0"/>
          </w:rPr>
          <w:t xml:space="preserve">CCSS.ELA-LITERACY.SL.11-12.5</w:t>
        </w:r>
      </w:hyperlink>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pPr>
      <w:r w:rsidDel="00000000" w:rsidR="00000000" w:rsidRPr="00000000">
        <w:rPr>
          <w:rFonts w:ascii="Balthazar" w:cs="Balthazar" w:eastAsia="Balthazar" w:hAnsi="Balthazar"/>
          <w:color w:val="202020"/>
          <w:sz w:val="16"/>
          <w:szCs w:val="16"/>
          <w:rtl w:val="0"/>
        </w:rPr>
        <w:t xml:space="preserve">Make strategic use of digital media (e.g., textual, graphical, audio, visual, and interactive elements) in presentations to enhance understanding of findings, reasoning, and evidence and to add interest.</w:t>
      </w:r>
    </w:p>
    <w:p w:rsidR="00000000" w:rsidDel="00000000" w:rsidP="00000000" w:rsidRDefault="00000000" w:rsidRPr="00000000">
      <w:pPr>
        <w:spacing w:after="0" w:line="240" w:lineRule="auto"/>
        <w:ind w:left="460" w:firstLine="0"/>
        <w:contextualSpacing w:val="0"/>
        <w:rPr>
          <w:rFonts w:ascii="Balthazar" w:cs="Balthazar" w:eastAsia="Balthazar" w:hAnsi="Balthazar"/>
          <w:color w:val="373737"/>
          <w:sz w:val="16"/>
          <w:szCs w:val="16"/>
          <w:u w:val="single"/>
        </w:rPr>
      </w:pPr>
      <w:hyperlink r:id="rId48">
        <w:r w:rsidDel="00000000" w:rsidR="00000000" w:rsidRPr="00000000">
          <w:rPr>
            <w:rFonts w:ascii="Balthazar" w:cs="Balthazar" w:eastAsia="Balthazar" w:hAnsi="Balthazar"/>
            <w:color w:val="373737"/>
            <w:sz w:val="16"/>
            <w:szCs w:val="16"/>
            <w:u w:val="single"/>
            <w:rtl w:val="0"/>
          </w:rPr>
          <w:t xml:space="preserve">CCSS.ELA-LITERACY.SL.11-12.6</w:t>
        </w:r>
      </w:hyperlink>
    </w:p>
    <w:p w:rsidR="00000000" w:rsidDel="00000000" w:rsidP="00000000" w:rsidRDefault="00000000" w:rsidRPr="00000000">
      <w:pPr>
        <w:spacing w:after="0" w:line="240" w:lineRule="auto"/>
        <w:ind w:left="460" w:firstLine="0"/>
        <w:contextualSpacing w:val="0"/>
        <w:rPr>
          <w:rFonts w:ascii="Balthazar" w:cs="Balthazar" w:eastAsia="Balthazar" w:hAnsi="Balthazar"/>
          <w:color w:val="202020"/>
          <w:sz w:val="16"/>
          <w:szCs w:val="16"/>
        </w:rPr>
        <w:sectPr>
          <w:type w:val="continuous"/>
          <w:pgSz w:h="15840" w:w="12240"/>
          <w:pgMar w:bottom="431.99999999999994" w:top="431.99999999999994" w:left="720" w:right="720" w:header="0"/>
          <w:cols w:equalWidth="0" w:num="2">
            <w:col w:space="720" w:w="5040"/>
            <w:col w:space="0" w:w="5040"/>
          </w:cols>
        </w:sectPr>
      </w:pPr>
      <w:r w:rsidDel="00000000" w:rsidR="00000000" w:rsidRPr="00000000">
        <w:rPr>
          <w:rFonts w:ascii="Balthazar" w:cs="Balthazar" w:eastAsia="Balthazar" w:hAnsi="Balthazar"/>
          <w:color w:val="202020"/>
          <w:sz w:val="16"/>
          <w:szCs w:val="16"/>
          <w:rtl w:val="0"/>
        </w:rPr>
        <w:t xml:space="preserve">Adapt speech to a variety of contexts and tasks, demonstrating a command of formal English when indicated or appropriate. (See grades 11-12 Language standards 1 and 3 </w:t>
      </w:r>
      <w:hyperlink r:id="rId49">
        <w:r w:rsidDel="00000000" w:rsidR="00000000" w:rsidRPr="00000000">
          <w:rPr>
            <w:rFonts w:ascii="Balthazar" w:cs="Balthazar" w:eastAsia="Balthazar" w:hAnsi="Balthazar"/>
            <w:color w:val="003a58"/>
            <w:sz w:val="16"/>
            <w:szCs w:val="16"/>
            <w:u w:val="single"/>
            <w:rtl w:val="0"/>
          </w:rPr>
          <w:t xml:space="preserve">here</w:t>
        </w:r>
      </w:hyperlink>
      <w:r w:rsidDel="00000000" w:rsidR="00000000" w:rsidRPr="00000000">
        <w:rPr>
          <w:rFonts w:ascii="Balthazar" w:cs="Balthazar" w:eastAsia="Balthazar" w:hAnsi="Balthazar"/>
          <w:color w:val="202020"/>
          <w:sz w:val="16"/>
          <w:szCs w:val="16"/>
          <w:rtl w:val="0"/>
        </w:rPr>
        <w:t xml:space="preserve"> for specific expectations.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sectPr>
      <w:type w:val="continuous"/>
      <w:pgSz w:h="15840" w:w="12240"/>
      <w:pgMar w:bottom="431.99999999999994" w:top="431.99999999999994" w:left="720" w:right="72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Balthaza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40" Type="http://schemas.openxmlformats.org/officeDocument/2006/relationships/hyperlink" Target="http://www.corestandards.org/ELA-Literacy/SL/11-12/1/a/" TargetMode="External"/><Relationship Id="rId42" Type="http://schemas.openxmlformats.org/officeDocument/2006/relationships/hyperlink" Target="http://www.corestandards.org/ELA-Literacy/SL/11-12/1/c/" TargetMode="External"/><Relationship Id="rId41" Type="http://schemas.openxmlformats.org/officeDocument/2006/relationships/hyperlink" Target="http://www.corestandards.org/ELA-Literacy/SL/11-12/1/b/" TargetMode="External"/><Relationship Id="rId44" Type="http://schemas.openxmlformats.org/officeDocument/2006/relationships/hyperlink" Target="http://www.corestandards.org/ELA-Literacy/SL/11-12/2/" TargetMode="External"/><Relationship Id="rId43" Type="http://schemas.openxmlformats.org/officeDocument/2006/relationships/hyperlink" Target="http://www.corestandards.org/ELA-Literacy/SL/11-12/1/d/" TargetMode="External"/><Relationship Id="rId46" Type="http://schemas.openxmlformats.org/officeDocument/2006/relationships/hyperlink" Target="http://www.corestandards.org/ELA-Literacy/SL/11-12/4/" TargetMode="External"/><Relationship Id="rId45" Type="http://schemas.openxmlformats.org/officeDocument/2006/relationships/hyperlink" Target="http://www.corestandards.org/ELA-Literacy/SL/11-12/3/"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orestandards.org/ELA-Literacy/W/11-12/2/e/" TargetMode="External"/><Relationship Id="rId48" Type="http://schemas.openxmlformats.org/officeDocument/2006/relationships/hyperlink" Target="http://www.corestandards.org/ELA-Literacy/SL/11-12/6/" TargetMode="External"/><Relationship Id="rId47" Type="http://schemas.openxmlformats.org/officeDocument/2006/relationships/hyperlink" Target="http://www.corestandards.org/ELA-Literacy/SL/11-12/5/" TargetMode="External"/><Relationship Id="rId49" Type="http://schemas.openxmlformats.org/officeDocument/2006/relationships/hyperlink" Target="http://www.corestandards.org/ELA-Literacy/L/11-12/" TargetMode="External"/><Relationship Id="rId5" Type="http://schemas.openxmlformats.org/officeDocument/2006/relationships/hyperlink" Target="http://www.corestandards.org/ELA-Literacy/W/11-12/2/a/" TargetMode="External"/><Relationship Id="rId6" Type="http://schemas.openxmlformats.org/officeDocument/2006/relationships/hyperlink" Target="http://www.corestandards.org/ELA-Literacy/W/11-12/2/a/" TargetMode="External"/><Relationship Id="rId7" Type="http://schemas.openxmlformats.org/officeDocument/2006/relationships/hyperlink" Target="http://www.corestandards.org/ELA-Literacy/W/11-12/2/a/" TargetMode="External"/><Relationship Id="rId8" Type="http://schemas.openxmlformats.org/officeDocument/2006/relationships/hyperlink" Target="http://www.corestandards.org/ELA-Literacy/W/11-12/2/a/" TargetMode="External"/><Relationship Id="rId31" Type="http://schemas.openxmlformats.org/officeDocument/2006/relationships/hyperlink" Target="http://www.corestandards.org/ELA-Literacy/W/11-12/2/" TargetMode="External"/><Relationship Id="rId30" Type="http://schemas.openxmlformats.org/officeDocument/2006/relationships/hyperlink" Target="http://www.corestandards.org/ELA-Literacy/W/11-12/2/a/" TargetMode="External"/><Relationship Id="rId33" Type="http://schemas.openxmlformats.org/officeDocument/2006/relationships/hyperlink" Target="http://www.corestandards.org/ELA-Literacy/W/11-12/2/b/" TargetMode="External"/><Relationship Id="rId32" Type="http://schemas.openxmlformats.org/officeDocument/2006/relationships/hyperlink" Target="http://www.corestandards.org/ELA-Literacy/W/11-12/2/a/" TargetMode="External"/><Relationship Id="rId35" Type="http://schemas.openxmlformats.org/officeDocument/2006/relationships/hyperlink" Target="http://www.corestandards.org/ELA-Literacy/W/11-12/2/d/" TargetMode="External"/><Relationship Id="rId34" Type="http://schemas.openxmlformats.org/officeDocument/2006/relationships/hyperlink" Target="http://www.corestandards.org/ELA-Literacy/W/11-12/2/c/" TargetMode="External"/><Relationship Id="rId37" Type="http://schemas.openxmlformats.org/officeDocument/2006/relationships/hyperlink" Target="http://www.corestandards.org/ELA-Literacy/W/11-12/2/f/" TargetMode="External"/><Relationship Id="rId36" Type="http://schemas.openxmlformats.org/officeDocument/2006/relationships/hyperlink" Target="http://www.corestandards.org/ELA-Literacy/W/11-12/2/e/" TargetMode="External"/><Relationship Id="rId39" Type="http://schemas.openxmlformats.org/officeDocument/2006/relationships/hyperlink" Target="http://www.corestandards.org/ELA-Literacy/SL/11-12/1/" TargetMode="External"/><Relationship Id="rId38" Type="http://schemas.openxmlformats.org/officeDocument/2006/relationships/hyperlink" Target="http://www.corestandards.org/ELA-Literacy/W/11-12/6/" TargetMode="External"/><Relationship Id="rId20" Type="http://schemas.openxmlformats.org/officeDocument/2006/relationships/hyperlink" Target="http://www.corestandards.org/ELA-Literacy/W/11-12/2/e/" TargetMode="External"/><Relationship Id="rId22" Type="http://schemas.openxmlformats.org/officeDocument/2006/relationships/hyperlink" Target="http://ccss.ela-literacy.w.11-12.2.e" TargetMode="External"/><Relationship Id="rId21" Type="http://schemas.openxmlformats.org/officeDocument/2006/relationships/hyperlink" Target="http://www.corestandards.org/ELA-Literacy/W/11-12/2/e/" TargetMode="External"/><Relationship Id="rId24" Type="http://schemas.openxmlformats.org/officeDocument/2006/relationships/hyperlink" Target="http://www.corestandards.org/ELA-Literacy/W/11-12/2/b/" TargetMode="External"/><Relationship Id="rId23" Type="http://schemas.openxmlformats.org/officeDocument/2006/relationships/hyperlink" Target="http://www.corestandards.org/ELA-Literacy/W/11-12/2/e/" TargetMode="External"/><Relationship Id="rId26" Type="http://schemas.openxmlformats.org/officeDocument/2006/relationships/hyperlink" Target="http://www.corestandards.org/ELA-Literacy/W/11-12/2/a/" TargetMode="External"/><Relationship Id="rId25" Type="http://schemas.openxmlformats.org/officeDocument/2006/relationships/hyperlink" Target="http://www.corestandards.org/ELA-Literacy/W/11-12/2/b/" TargetMode="External"/><Relationship Id="rId28" Type="http://schemas.openxmlformats.org/officeDocument/2006/relationships/hyperlink" Target="http://www.corestandards.org/ELA-Literacy/W/11-12/2/a/" TargetMode="External"/><Relationship Id="rId27" Type="http://schemas.openxmlformats.org/officeDocument/2006/relationships/hyperlink" Target="http://www.corestandards.org/ELA-Literacy/W/11-12/2/d/" TargetMode="External"/><Relationship Id="rId29" Type="http://schemas.openxmlformats.org/officeDocument/2006/relationships/hyperlink" Target="http://www.corestandards.org/ELA-Literacy/SL/11-12/5/" TargetMode="External"/><Relationship Id="rId11" Type="http://schemas.openxmlformats.org/officeDocument/2006/relationships/hyperlink" Target="http://www.corestandards.org/ELA-Literacy/W/11-12/" TargetMode="External"/><Relationship Id="rId10" Type="http://schemas.openxmlformats.org/officeDocument/2006/relationships/hyperlink" Target="http://www.corestandards.org/ELA-Literacy/W/11-12/2/e/" TargetMode="External"/><Relationship Id="rId13" Type="http://schemas.openxmlformats.org/officeDocument/2006/relationships/hyperlink" Target="http://www.corestandards.org/ELA-Literacy/SL/11-12/1/c/" TargetMode="External"/><Relationship Id="rId12" Type="http://schemas.openxmlformats.org/officeDocument/2006/relationships/hyperlink" Target="http://www.corestandards.org/ELA-Literacy/W/11-12/8/" TargetMode="External"/><Relationship Id="rId15" Type="http://schemas.openxmlformats.org/officeDocument/2006/relationships/hyperlink" Target="http://www.corestandards.org/ELA-Literacy/W/11-12/2/" TargetMode="External"/><Relationship Id="rId14" Type="http://schemas.openxmlformats.org/officeDocument/2006/relationships/hyperlink" Target="http://www.corestandards.org/ELA-Literacy/W/11-12/2/c/" TargetMode="External"/><Relationship Id="rId17" Type="http://schemas.openxmlformats.org/officeDocument/2006/relationships/hyperlink" Target="http://www.corestandards.org/ELA-Literacy/W/11-12/2/c/" TargetMode="External"/><Relationship Id="rId16" Type="http://schemas.openxmlformats.org/officeDocument/2006/relationships/hyperlink" Target="http://www.corestandards.org/ELA-Literacy/W/11-12/2/" TargetMode="External"/><Relationship Id="rId19" Type="http://schemas.openxmlformats.org/officeDocument/2006/relationships/hyperlink" Target="http://www.corestandards.org/ELA-Literacy/W/11-12/2/e/" TargetMode="External"/><Relationship Id="rId18" Type="http://schemas.openxmlformats.org/officeDocument/2006/relationships/hyperlink" Target="http://www.corestandards.org/ELA-Literacy/W/11-12/2/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s>
</file>