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comments.xml" ContentType="application/vnd.openxmlformats-officedocument.wordprocessingml.comment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Journalistic Writing Basics Quiz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Multiple choice.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_____ 1. Paragraphs in journalistic writing tend to be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ab/>
        <w:tab/>
        <w:t xml:space="preserve">A. 1-2 sentences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ab/>
        <w:tab/>
        <w:t xml:space="preserve">B. 2-3 sentences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ab/>
        <w:tab/>
        <w:t xml:space="preserve">C. 3-4 sentences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_____ 2. What is a transition?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ab/>
        <w:tab/>
        <w:t xml:space="preserve">A. The second part of the quote after the name of the speaker.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ab/>
        <w:tab/>
        <w:t xml:space="preserve">B. Information that makes the question the reporter asked clear.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ab/>
        <w:tab/>
        <w:t xml:space="preserve">C. Facts and information that make quotes relevant.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_____ 3. Said is the best verb to use for attribution </w:t>
      </w:r>
      <w:r w:rsidRPr="00000000" w:rsidR="00000000" w:rsidDel="00000000">
        <w:rPr>
          <w:rtl w:val="0"/>
        </w:rPr>
        <w:t xml:space="preserve">because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ab/>
        <w:tab/>
        <w:t xml:space="preserve">A. it adds no editorial comment.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ab/>
        <w:tab/>
        <w:t xml:space="preserve">B. journalistic writing has weak verbs.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ab/>
        <w:tab/>
        <w:t xml:space="preserve">C. writers are not supposed to have their own style in journalistic writing.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_____ 4. How many words on average are in the first paragraph of a news story?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ab/>
        <w:tab/>
        <w:t xml:space="preserve">A. 10-20 words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ab/>
        <w:tab/>
        <w:t xml:space="preserve">B. 20-30 words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ab/>
        <w:tab/>
        <w:t xml:space="preserve">C. 30-40 words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List Ernest Hemingway’s advice for writing.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What information goes in the early in a news story?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List at least three ways journalistic writing differs from the typical English-class essay. (Use complete sentences.)</w:t>
      </w:r>
    </w:p>
    <w:sectPr>
      <w:pgSz w:w="12240" w:h="15840"/>
      <w:pgMar w:left="1440" w:right="1440" w:top="1440" w:bottom="1440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comment w:id="0" w:date="2013-12-10T09:29:18Z" w:author="Kelly Furnas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Maybe "early in a news story"? Not necessarily the first graf.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settings.xml" Type="http://schemas.openxmlformats.org/officeDocument/2006/relationships/settings" Id="rId2"/><Relationship Target="comments.xml" Type="http://schemas.openxmlformats.org/officeDocument/2006/relationships/comments" Id="rId1"/><Relationship Target="numbering.xml" Type="http://schemas.openxmlformats.org/officeDocument/2006/relationships/numbering" Id="rId4"/><Relationship Target="fontTable.xml" Type="http://schemas.openxmlformats.org/officeDocument/2006/relationships/fontTable" Id="rId3"/><Relationship Target="styles.xml" Type="http://schemas.openxmlformats.org/officeDocument/2006/relationships/styles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Journalistic Writing Basics Quiz.docx</dc:title>
</cp:coreProperties>
</file>