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b w:val="1"/>
          <w:u w:val="single"/>
          <w:rtl w:val="0"/>
        </w:rPr>
        <w:t xml:space="preserve">Section 10 - Passive voice</w:t>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sz w:val="24"/>
          <w:szCs w:val="24"/>
        </w:rPr>
      </w:pPr>
      <w:r w:rsidDel="00000000" w:rsidR="00000000" w:rsidRPr="00000000">
        <w:rPr>
          <w:rtl w:val="0"/>
        </w:rPr>
        <w:t xml:space="preserve">Rewrite these sentences to avoid passive voice. DON’T rewrite them if there is no passive voice. </w:t>
      </w:r>
      <w:r w:rsidDel="00000000" w:rsidR="00000000" w:rsidRPr="00000000">
        <w:rPr>
          <w:rFonts w:ascii="Calibri" w:cs="Calibri" w:eastAsia="Calibri" w:hAnsi="Calibri"/>
          <w:sz w:val="24"/>
          <w:szCs w:val="24"/>
          <w:rtl w:val="0"/>
        </w:rPr>
        <w:t xml:space="preserve">Mark OK if a sentence is correct as written.</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rPr>
          <w:u w:val="none"/>
        </w:rPr>
      </w:pPr>
      <w:r w:rsidDel="00000000" w:rsidR="00000000" w:rsidRPr="00000000">
        <w:rPr>
          <w:rtl w:val="0"/>
        </w:rPr>
        <w:t xml:space="preserve">The special elective course was designed to help students learn more about managing their finances.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Much to his dismay, the senior was put into a class that only had freshmen.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After the game where the senior forward scored 43 points, he was discovered by scouts from Big 10 teams.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The janitorial staff was planning to clean all the lockers during winter break.</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Twenty-five pounds of cranberries were being used to make the holiday dinner at the nursing home.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The entire senior class was attending the assembly about voting rights.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Freshmen are required to set up an appointment with their counselors before they register for spring semester.</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When the freshmen were told they could leave campus for lunch, they exited in droves.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To appeal to those who use online dating sites, studies show, good grammar is a plus.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The results of the school’s state report card were used to show the need for more teaching and updated textbooks.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u w:val="single"/>
        </w:rPr>
      </w:pPr>
      <w:r w:rsidDel="00000000" w:rsidR="00000000" w:rsidRPr="00000000">
        <w:rPr>
          <w:b w:val="1"/>
          <w:u w:val="single"/>
          <w:rtl w:val="0"/>
        </w:rPr>
        <w:t xml:space="preserve">Key - Section 10 - Passive voice</w:t>
      </w: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 the subject of the verb has to be doing the action!</w:t>
      </w:r>
    </w:p>
    <w:p w:rsidR="00000000" w:rsidDel="00000000" w:rsidP="00000000" w:rsidRDefault="00000000" w:rsidRPr="00000000" w14:paraId="00000027">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contextualSpacing w:val="1"/>
        <w:rPr>
          <w:u w:val="none"/>
        </w:rPr>
      </w:pPr>
      <w:r w:rsidDel="00000000" w:rsidR="00000000" w:rsidRPr="00000000">
        <w:rPr>
          <w:rtl w:val="0"/>
        </w:rPr>
        <w:t xml:space="preserve">The curriculum committee designed the special elective course help students learn more about managing their finances.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numPr>
          <w:ilvl w:val="0"/>
          <w:numId w:val="2"/>
        </w:numPr>
        <w:ind w:left="720" w:hanging="360"/>
        <w:contextualSpacing w:val="1"/>
        <w:rPr>
          <w:u w:val="none"/>
        </w:rPr>
      </w:pPr>
      <w:r w:rsidDel="00000000" w:rsidR="00000000" w:rsidRPr="00000000">
        <w:rPr>
          <w:rtl w:val="0"/>
        </w:rPr>
        <w:t xml:space="preserve">Much to his dismay, his counselor put the senior into a class that only had freshmen.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numPr>
          <w:ilvl w:val="0"/>
          <w:numId w:val="2"/>
        </w:numPr>
        <w:ind w:left="720" w:hanging="360"/>
        <w:contextualSpacing w:val="1"/>
        <w:rPr>
          <w:u w:val="none"/>
        </w:rPr>
      </w:pPr>
      <w:r w:rsidDel="00000000" w:rsidR="00000000" w:rsidRPr="00000000">
        <w:rPr>
          <w:rtl w:val="0"/>
        </w:rPr>
        <w:t xml:space="preserve">Scouts from Big 10 teams discovered the senior forward after the game where he scored 43 points.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numPr>
          <w:ilvl w:val="0"/>
          <w:numId w:val="2"/>
        </w:numPr>
        <w:ind w:left="720" w:hanging="360"/>
        <w:contextualSpacing w:val="1"/>
        <w:rPr>
          <w:u w:val="none"/>
        </w:rPr>
      </w:pPr>
      <w:r w:rsidDel="00000000" w:rsidR="00000000" w:rsidRPr="00000000">
        <w:rPr>
          <w:rtl w:val="0"/>
        </w:rPr>
        <w:t xml:space="preserve">The janitorial staff was planning to clean all the lockers during winter break. (OK -- nothing really wrong with using “was” -- that doesn’t make it passive. The staff is still doing the action of the verb. A stronger sentence, though, might be “The janitorial staff plan to clean….”)</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numPr>
          <w:ilvl w:val="0"/>
          <w:numId w:val="2"/>
        </w:numPr>
        <w:ind w:left="720" w:hanging="360"/>
        <w:contextualSpacing w:val="1"/>
        <w:rPr>
          <w:u w:val="none"/>
        </w:rPr>
      </w:pPr>
      <w:r w:rsidDel="00000000" w:rsidR="00000000" w:rsidRPr="00000000">
        <w:rPr>
          <w:rtl w:val="0"/>
        </w:rPr>
        <w:t xml:space="preserve">Twenty-five pounds of cranberries were being used to make the holiday dinner at the nursing home. (The nursing home cooks use 25 pounds of cranberries to make the holiday dinner.)</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numPr>
          <w:ilvl w:val="0"/>
          <w:numId w:val="2"/>
        </w:numPr>
        <w:ind w:left="720" w:hanging="360"/>
        <w:contextualSpacing w:val="1"/>
        <w:rPr>
          <w:u w:val="none"/>
        </w:rPr>
      </w:pPr>
      <w:r w:rsidDel="00000000" w:rsidR="00000000" w:rsidRPr="00000000">
        <w:rPr>
          <w:rtl w:val="0"/>
        </w:rPr>
        <w:t xml:space="preserve">The entire senior class was attending the assembly about voting rights. (OK -- see #4)</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numPr>
          <w:ilvl w:val="0"/>
          <w:numId w:val="2"/>
        </w:numPr>
        <w:ind w:left="720" w:hanging="360"/>
        <w:contextualSpacing w:val="1"/>
        <w:rPr>
          <w:u w:val="none"/>
        </w:rPr>
      </w:pPr>
      <w:r w:rsidDel="00000000" w:rsidR="00000000" w:rsidRPr="00000000">
        <w:rPr>
          <w:rtl w:val="0"/>
        </w:rPr>
        <w:t xml:space="preserve">Freshmen are required to set up an appointment with their counselors before they register for spring semester. (Counselors require freshmen to set up appointments with them before they register for spring semester.)</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numPr>
          <w:ilvl w:val="0"/>
          <w:numId w:val="2"/>
        </w:numPr>
        <w:ind w:left="720" w:hanging="360"/>
        <w:contextualSpacing w:val="1"/>
        <w:rPr>
          <w:u w:val="none"/>
        </w:rPr>
      </w:pPr>
      <w:r w:rsidDel="00000000" w:rsidR="00000000" w:rsidRPr="00000000">
        <w:rPr>
          <w:rtl w:val="0"/>
        </w:rPr>
        <w:t xml:space="preserve">Freshmen exited in droves when the principal told them they could leave campus for lunch.</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numPr>
          <w:ilvl w:val="0"/>
          <w:numId w:val="2"/>
        </w:numPr>
        <w:ind w:left="720" w:hanging="360"/>
        <w:contextualSpacing w:val="1"/>
        <w:rPr>
          <w:u w:val="none"/>
        </w:rPr>
      </w:pPr>
      <w:r w:rsidDel="00000000" w:rsidR="00000000" w:rsidRPr="00000000">
        <w:rPr>
          <w:rtl w:val="0"/>
        </w:rPr>
        <w:t xml:space="preserve">To appeal to those who use online dating sites, studies show, good grammar is a plus. (OK)</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numPr>
          <w:ilvl w:val="0"/>
          <w:numId w:val="2"/>
        </w:numPr>
        <w:ind w:left="720" w:hanging="360"/>
        <w:contextualSpacing w:val="1"/>
        <w:rPr>
          <w:u w:val="none"/>
        </w:rPr>
      </w:pPr>
      <w:r w:rsidDel="00000000" w:rsidR="00000000" w:rsidRPr="00000000">
        <w:rPr>
          <w:rtl w:val="0"/>
        </w:rPr>
        <w:t xml:space="preserve">The results of the school’s state report card were used to show the need for more teaching and updated textbooks.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