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Reporter’s Privilege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i w:val="1"/>
          <w:sz w:val="20"/>
          <w:rtl w:val="0"/>
        </w:rPr>
        <w:t xml:space="preserve">703 807-1904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splc.org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What’s the definition of Reporter’s Privilege?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Protecting the right of a free and independent press to gather and report the news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6: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 Why should reporters have a privilege?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One good reason is because of the First </w:t>
      </w:r>
      <w:r w:rsidRPr="00000000" w:rsidR="00000000" w:rsidDel="00000000">
        <w:rPr>
          <w:i w:val="1"/>
          <w:sz w:val="20"/>
          <w:u w:val="single"/>
          <w:rtl w:val="0"/>
        </w:rPr>
        <w:t xml:space="preserve">Amendment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7: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Maintaining </w:t>
      </w:r>
      <w:r w:rsidRPr="00000000" w:rsidR="00000000" w:rsidDel="00000000">
        <w:rPr>
          <w:i w:val="1"/>
          <w:sz w:val="20"/>
          <w:u w:val="single"/>
          <w:rtl w:val="0"/>
        </w:rPr>
        <w:t xml:space="preserve">editorial</w:t>
      </w:r>
      <w:r w:rsidRPr="00000000" w:rsidR="00000000" w:rsidDel="00000000">
        <w:rPr>
          <w:sz w:val="20"/>
          <w:rtl w:val="0"/>
        </w:rPr>
        <w:t xml:space="preserve"> independence is vital. Often, journalists can go places where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public</w:t>
      </w:r>
      <w:r w:rsidRPr="00000000" w:rsidR="00000000" w:rsidDel="00000000">
        <w:rPr>
          <w:sz w:val="20"/>
          <w:rtl w:val="0"/>
        </w:rPr>
        <w:t xml:space="preserve"> may be unwelcome. If the press if viewed as an extension of the government, then journalists lost status as </w:t>
      </w:r>
      <w:r w:rsidRPr="00000000" w:rsidR="00000000" w:rsidDel="00000000">
        <w:rPr>
          <w:i w:val="1"/>
          <w:sz w:val="20"/>
          <w:u w:val="single"/>
          <w:rtl w:val="0"/>
        </w:rPr>
        <w:t xml:space="preserve">independent/neutral</w:t>
      </w:r>
      <w:r w:rsidRPr="00000000" w:rsidR="00000000" w:rsidDel="00000000">
        <w:rPr>
          <w:sz w:val="20"/>
          <w:rtl w:val="0"/>
        </w:rPr>
        <w:t xml:space="preserve"> observers.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Why should reporters have a privilege?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Ensures good sources of </w:t>
      </w:r>
      <w:r w:rsidRPr="00000000" w:rsidR="00000000" w:rsidDel="00000000">
        <w:rPr>
          <w:i w:val="1"/>
          <w:sz w:val="20"/>
          <w:u w:val="single"/>
          <w:rtl w:val="0"/>
        </w:rPr>
        <w:t xml:space="preserve">sources</w:t>
      </w:r>
      <w:r w:rsidRPr="00000000" w:rsidR="00000000" w:rsidDel="00000000">
        <w:rPr>
          <w:sz w:val="20"/>
          <w:rtl w:val="0"/>
        </w:rPr>
        <w:t xml:space="preserve"> for important stories remain available. Without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promise of confidentiality</w:t>
      </w:r>
      <w:r w:rsidRPr="00000000" w:rsidR="00000000" w:rsidDel="00000000">
        <w:rPr>
          <w:sz w:val="20"/>
          <w:rtl w:val="0"/>
        </w:rPr>
        <w:t xml:space="preserve"> some would be unwilling to share.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9: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Some sources want to stay out of the spotlight because of possible </w:t>
      </w:r>
      <w:r w:rsidRPr="00000000" w:rsidR="00000000" w:rsidDel="00000000">
        <w:rPr>
          <w:i w:val="1"/>
          <w:sz w:val="20"/>
          <w:u w:val="single"/>
          <w:rtl w:val="0"/>
        </w:rPr>
        <w:t xml:space="preserve">retribution</w:t>
      </w:r>
      <w:r w:rsidRPr="00000000" w:rsidR="00000000" w:rsidDel="00000000">
        <w:rPr>
          <w:sz w:val="20"/>
          <w:rtl w:val="0"/>
        </w:rPr>
        <w:t xml:space="preserve"> or job security.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10: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Students often don’t want to go on the record about matters of illegality or highly sensitive </w:t>
      </w:r>
      <w:r w:rsidRPr="00000000" w:rsidR="00000000" w:rsidDel="00000000">
        <w:rPr>
          <w:i w:val="1"/>
          <w:sz w:val="20"/>
          <w:u w:val="single"/>
          <w:rtl w:val="0"/>
        </w:rPr>
        <w:t xml:space="preserve">personal</w:t>
      </w:r>
      <w:r w:rsidRPr="00000000" w:rsidR="00000000" w:rsidDel="00000000">
        <w:rPr>
          <w:sz w:val="20"/>
          <w:rtl w:val="0"/>
        </w:rPr>
        <w:t xml:space="preserve"> issues.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When journalists make a promise to a source, the journalist has an </w:t>
      </w:r>
      <w:r w:rsidRPr="00000000" w:rsidR="00000000" w:rsidDel="00000000">
        <w:rPr>
          <w:i w:val="1"/>
          <w:sz w:val="20"/>
          <w:u w:val="single"/>
          <w:rtl w:val="0"/>
        </w:rPr>
        <w:t xml:space="preserve">obligation</w:t>
      </w:r>
      <w:r w:rsidRPr="00000000" w:rsidR="00000000" w:rsidDel="00000000">
        <w:rPr>
          <w:sz w:val="20"/>
          <w:rtl w:val="0"/>
        </w:rPr>
        <w:t xml:space="preserve"> to keep that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promise</w:t>
      </w:r>
      <w:r w:rsidRPr="00000000" w:rsidR="00000000" w:rsidDel="00000000">
        <w:rPr>
          <w:sz w:val="20"/>
          <w:rtl w:val="0"/>
        </w:rPr>
        <w:t xml:space="preserve">. You also may be held responsible if you break this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promise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Poynter confidential checklist: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is the story of overwhelming public concern?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is there any other way to get the information on the record?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is the information from the confidential source verifiable?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are you willing to reveal to the public why the source cannot be named?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how would your audience evaluate the same information if they knew the source’s identity?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21-23: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Different types of subpoenas exist: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subpoena to reveal confidential sources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subpoena to testify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subpoena to produce unpublished notes, photos, outtakes and other newsgathering materials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TRUE or FALSE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If you are given a subpoena, you should just ignore it.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should also </w:t>
      </w:r>
      <w:r w:rsidRPr="00000000" w:rsidR="00000000" w:rsidDel="00000000">
        <w:rPr>
          <w:i w:val="1"/>
          <w:sz w:val="20"/>
          <w:u w:val="single"/>
          <w:rtl w:val="0"/>
        </w:rPr>
        <w:t xml:space="preserve">seek legal assistance</w:t>
      </w:r>
      <w:r w:rsidRPr="00000000" w:rsidR="00000000" w:rsidDel="00000000">
        <w:rPr>
          <w:sz w:val="20"/>
          <w:rtl w:val="0"/>
        </w:rPr>
        <w:t xml:space="preserve"> immediately.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26: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Do </w:t>
      </w:r>
      <w:r w:rsidRPr="00000000" w:rsidR="00000000" w:rsidDel="00000000">
        <w:rPr>
          <w:i w:val="1"/>
          <w:sz w:val="20"/>
          <w:u w:val="single"/>
          <w:rtl w:val="0"/>
        </w:rPr>
        <w:t xml:space="preserve">not</w:t>
      </w:r>
      <w:r w:rsidRPr="00000000" w:rsidR="00000000" w:rsidDel="00000000">
        <w:rPr>
          <w:sz w:val="20"/>
          <w:rtl w:val="0"/>
        </w:rPr>
        <w:t xml:space="preserve"> destroy newsgathering material after receiving subpoena. It’s against the law!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27: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True or False: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have the right to challenge the subpoena in court before you comply with it.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Some protection exists, such as: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answers could include: shield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court-recognized qualified privilege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30: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Name three differences between Shield Laws and Qualified Privilege: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see slide 30 for the answer range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number of resources may help if you are in need of finding out if you have legal protection including </w:t>
      </w:r>
      <w:r w:rsidRPr="00000000" w:rsidR="00000000" w:rsidDel="00000000">
        <w:rPr>
          <w:i w:val="1"/>
          <w:sz w:val="20"/>
          <w:u w:val="single"/>
          <w:rtl w:val="0"/>
        </w:rPr>
        <w:t xml:space="preserve">SPLC’s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i w:val="1"/>
          <w:sz w:val="20"/>
          <w:rtl w:val="0"/>
        </w:rPr>
        <w:t xml:space="preserve">Student Media Guide to Protecting Sources and Information</w:t>
      </w:r>
      <w:r w:rsidRPr="00000000" w:rsidR="00000000" w:rsidDel="00000000">
        <w:rPr>
          <w:sz w:val="20"/>
          <w:rtl w:val="0"/>
        </w:rPr>
        <w:t xml:space="preserve"> and Reporters Privilege, published by the Reporters Committee for Freedom of the Press.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True or False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Public school officials may just show up and take or confiscate unpublished work.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Although rare, sometimes </w:t>
      </w:r>
      <w:r w:rsidRPr="00000000" w:rsidR="00000000" w:rsidDel="00000000">
        <w:rPr>
          <w:i w:val="1"/>
          <w:sz w:val="20"/>
          <w:u w:val="single"/>
          <w:rtl w:val="0"/>
        </w:rPr>
        <w:t xml:space="preserve">newsroom</w:t>
      </w:r>
      <w:r w:rsidRPr="00000000" w:rsidR="00000000" w:rsidDel="00000000">
        <w:rPr>
          <w:sz w:val="20"/>
          <w:rtl w:val="0"/>
        </w:rPr>
        <w:t xml:space="preserve"> searches occur. These are often done through search warrants.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More common is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confiscation</w:t>
      </w:r>
      <w:r w:rsidRPr="00000000" w:rsidR="00000000" w:rsidDel="00000000">
        <w:rPr>
          <w:sz w:val="20"/>
          <w:rtl w:val="0"/>
        </w:rPr>
        <w:t xml:space="preserve"> of journalists’ notes, photos.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Sometimes, they might </w:t>
      </w:r>
      <w:r w:rsidRPr="00000000" w:rsidR="00000000" w:rsidDel="00000000">
        <w:rPr>
          <w:i w:val="1"/>
          <w:sz w:val="20"/>
          <w:u w:val="single"/>
          <w:rtl w:val="0"/>
        </w:rPr>
        <w:t xml:space="preserve">wiretap</w:t>
      </w:r>
      <w:r w:rsidRPr="00000000" w:rsidR="00000000" w:rsidDel="00000000">
        <w:rPr>
          <w:sz w:val="20"/>
          <w:rtl w:val="0"/>
        </w:rPr>
        <w:t xml:space="preserve"> a reporter’s phone, trace phone calls, or hack into the news organization’s computer system.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36: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Journalists can be physically </w:t>
      </w:r>
      <w:r w:rsidRPr="00000000" w:rsidR="00000000" w:rsidDel="00000000">
        <w:rPr>
          <w:i w:val="1"/>
          <w:sz w:val="20"/>
          <w:u w:val="single"/>
          <w:rtl w:val="0"/>
        </w:rPr>
        <w:t xml:space="preserve">detained</w:t>
      </w:r>
      <w:r w:rsidRPr="00000000" w:rsidR="00000000" w:rsidDel="00000000">
        <w:rPr>
          <w:sz w:val="20"/>
          <w:rtl w:val="0"/>
        </w:rPr>
        <w:t xml:space="preserve"> or questioned.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Federal Privacy Protection Act of 1980 provides protection from most </w:t>
      </w:r>
      <w:r w:rsidRPr="00000000" w:rsidR="00000000" w:rsidDel="00000000">
        <w:rPr>
          <w:i w:val="1"/>
          <w:sz w:val="20"/>
          <w:u w:val="single"/>
          <w:rtl w:val="0"/>
        </w:rPr>
        <w:t xml:space="preserve">newsroom</w:t>
      </w:r>
      <w:r w:rsidRPr="00000000" w:rsidR="00000000" w:rsidDel="00000000">
        <w:rPr>
          <w:sz w:val="20"/>
          <w:rtl w:val="0"/>
        </w:rPr>
        <w:t xml:space="preserve"> searches.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39: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In addition to a First Amendment claim, journalists could pursue </w:t>
      </w:r>
      <w:r w:rsidRPr="00000000" w:rsidR="00000000" w:rsidDel="00000000">
        <w:rPr>
          <w:i w:val="1"/>
          <w:sz w:val="20"/>
          <w:u w:val="single"/>
          <w:rtl w:val="0"/>
        </w:rPr>
        <w:t xml:space="preserve">criminal claims</w:t>
      </w:r>
      <w:r w:rsidRPr="00000000" w:rsidR="00000000" w:rsidDel="00000000">
        <w:rPr>
          <w:sz w:val="20"/>
          <w:rtl w:val="0"/>
        </w:rPr>
        <w:t xml:space="preserve"> if third parties take or destroy a journalist’s property without permission or justification.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What’s the General Rule?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You’re not obligated to respond to a demand to reveal information or provide newsgathering material absent a properly severed subpoena or other court order.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Public school officials do not have the legal authority to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compel</w:t>
      </w:r>
      <w:r w:rsidRPr="00000000" w:rsidR="00000000" w:rsidDel="00000000">
        <w:rPr>
          <w:sz w:val="20"/>
          <w:rtl w:val="0"/>
        </w:rPr>
        <w:t xml:space="preserve"> disclosure of newsgathering material from student journalists absent a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court order or emergency</w:t>
      </w:r>
      <w:r w:rsidRPr="00000000" w:rsidR="00000000" w:rsidDel="00000000">
        <w:rPr>
          <w:sz w:val="20"/>
          <w:rtl w:val="0"/>
        </w:rPr>
        <w:t xml:space="preserve">. Unofficial demands from other third parties can also be politely ignored or refused.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With that said, if you are in a face-to-face confrontation with officials, it is usually best to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comply</w:t>
      </w:r>
      <w:r w:rsidRPr="00000000" w:rsidR="00000000" w:rsidDel="00000000">
        <w:rPr>
          <w:sz w:val="20"/>
          <w:rtl w:val="0"/>
        </w:rPr>
        <w:t xml:space="preserve"> -- even if they believe the demands are unlawful. Immediately following the confrontation, the journalist should formally challenge the actions taken against the him or her.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student media adviser should never be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privy</w:t>
      </w:r>
      <w:r w:rsidRPr="00000000" w:rsidR="00000000" w:rsidDel="00000000">
        <w:rPr>
          <w:sz w:val="20"/>
          <w:rtl w:val="0"/>
        </w:rPr>
        <w:t xml:space="preserve"> to confidential information nor should they know a confidential source’s identity.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45: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does “off the record” mean?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don’t use the information given at any time under any circumstances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46: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If you promise confidentiality, you must be prepared to keep it. Promises should be </w:t>
      </w:r>
      <w:r w:rsidRPr="00000000" w:rsidR="00000000" w:rsidDel="00000000">
        <w:rPr>
          <w:i w:val="1"/>
          <w:sz w:val="20"/>
          <w:u w:val="single"/>
          <w:rtl w:val="0"/>
        </w:rPr>
        <w:t xml:space="preserve">kept</w:t>
      </w:r>
      <w:r w:rsidRPr="00000000" w:rsidR="00000000" w:rsidDel="00000000">
        <w:rPr>
          <w:sz w:val="20"/>
          <w:rtl w:val="0"/>
        </w:rPr>
        <w:t xml:space="preserve">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Reporter's Privilege Student Worksheet Answers.docx</dc:title>
</cp:coreProperties>
</file>