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Poster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88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715"/>
        <w:gridCol w:w="1850"/>
        <w:gridCol w:w="1805"/>
        <w:gridCol w:w="1910"/>
        <w:gridCol w:w="1610"/>
      </w:tblGrid>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Fair</w:t>
            </w:r>
          </w:p>
          <w:p w:rsidP="00000000" w:rsidRPr="00000000" w:rsidR="00000000" w:rsidDel="00000000" w:rsidRDefault="00000000">
            <w:pPr>
              <w:widowControl w:val="0"/>
              <w:ind w:left="100"/>
              <w:contextualSpacing w:val="0"/>
              <w:jc w:val="center"/>
              <w:rPr/>
            </w:pPr>
            <w:r w:rsidRPr="00000000" w:rsidR="00000000" w:rsidDel="00000000">
              <w:rPr>
                <w:rtl w:val="0"/>
              </w:rPr>
              <w:t xml:space="preserve">(1 point)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Good</w:t>
            </w:r>
          </w:p>
          <w:p w:rsidP="00000000" w:rsidRPr="00000000" w:rsidR="00000000" w:rsidDel="00000000" w:rsidRDefault="00000000">
            <w:pPr>
              <w:widowControl w:val="0"/>
              <w:ind w:left="100"/>
              <w:contextualSpacing w:val="0"/>
              <w:jc w:val="center"/>
              <w:rPr/>
            </w:pPr>
            <w:r w:rsidRPr="00000000" w:rsidR="00000000" w:rsidDel="00000000">
              <w:rPr>
                <w:rtl w:val="0"/>
              </w:rPr>
              <w:t xml:space="preserve">(3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Excellent</w:t>
            </w:r>
          </w:p>
          <w:p w:rsidP="00000000" w:rsidRPr="00000000" w:rsidR="00000000" w:rsidDel="00000000" w:rsidRDefault="00000000">
            <w:pPr>
              <w:widowControl w:val="0"/>
              <w:ind w:left="100"/>
              <w:contextualSpacing w:val="0"/>
              <w:jc w:val="center"/>
              <w:rPr/>
            </w:pPr>
            <w:r w:rsidRPr="00000000" w:rsidR="00000000" w:rsidDel="00000000">
              <w:rPr>
                <w:rtl w:val="0"/>
              </w:rPr>
              <w:t xml:space="preserve">(5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Purpose of poster</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Individual’s purpose is unclear or not measurable.</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Individual’s purpose is clearly stated but lacks unity.</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Individual concisely states purpose and there is a unified theme</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Neatness of work</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Individual work isn’t put together well - poster is unattractive</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Work is put together well, but more time would have made for a better project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It is evident that a lot of time, patience and planning went into the poster</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Creativity</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Poster lacks creativity and doesn’t accurately reflect results of leadership style survey</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Poster is creative, but doesn’t necessarily reflect results of leadership style survey</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Poster clearly reflects findings from leadership style survey in a creative way</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Total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15</w:t>
            </w:r>
          </w:p>
        </w:tc>
      </w:tr>
    </w:tbl>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b w:val="1"/>
          <w:rtl w:val="0"/>
        </w:rPr>
        <w:t xml:space="preserve">Simple Presentation Grading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80"/>
        <w:gridCol w:w="1860"/>
        <w:gridCol w:w="1860"/>
        <w:gridCol w:w="1860"/>
        <w:gridCol w:w="1860"/>
      </w:tblGrid>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Fair</w:t>
            </w:r>
          </w:p>
          <w:p w:rsidP="00000000" w:rsidRPr="00000000" w:rsidR="00000000" w:rsidDel="00000000" w:rsidRDefault="00000000">
            <w:pPr>
              <w:widowControl w:val="0"/>
              <w:ind w:left="100"/>
              <w:contextualSpacing w:val="0"/>
              <w:jc w:val="center"/>
              <w:rPr/>
            </w:pPr>
            <w:r w:rsidRPr="00000000" w:rsidR="00000000" w:rsidDel="00000000">
              <w:rPr>
                <w:rtl w:val="0"/>
              </w:rPr>
              <w:t xml:space="preserve">(1 point)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Good</w:t>
            </w:r>
          </w:p>
          <w:p w:rsidP="00000000" w:rsidRPr="00000000" w:rsidR="00000000" w:rsidDel="00000000" w:rsidRDefault="00000000">
            <w:pPr>
              <w:widowControl w:val="0"/>
              <w:ind w:left="100"/>
              <w:contextualSpacing w:val="0"/>
              <w:jc w:val="center"/>
              <w:rPr/>
            </w:pPr>
            <w:r w:rsidRPr="00000000" w:rsidR="00000000" w:rsidDel="00000000">
              <w:rPr>
                <w:rtl w:val="0"/>
              </w:rPr>
              <w:t xml:space="preserve">(3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Excellent</w:t>
            </w:r>
          </w:p>
          <w:p w:rsidP="00000000" w:rsidRPr="00000000" w:rsidR="00000000" w:rsidDel="00000000" w:rsidRDefault="00000000">
            <w:pPr>
              <w:widowControl w:val="0"/>
              <w:ind w:left="100"/>
              <w:contextualSpacing w:val="0"/>
              <w:jc w:val="center"/>
              <w:rPr/>
            </w:pPr>
            <w:r w:rsidRPr="00000000" w:rsidR="00000000" w:rsidDel="00000000">
              <w:rPr>
                <w:rtl w:val="0"/>
              </w:rPr>
              <w:t xml:space="preserve">(5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Individual presentation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unclear or indiscernible.</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clearly stated but presentation lacks appropriate tone (ie too casual, too forceful).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concisely states points in direct, respectful manner. Points are well-reasoned and logical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Research</w:t>
            </w:r>
          </w:p>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has found information from one or fewer sources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has found information from 2 sources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has found information from 3 or more sources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Writing</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Paper is written informally and does not make much sense.  Writing is hard to understand and errors exist in grammar/syntax</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Paper is suited to the topic but grammar/syntax errors are evident.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Paper is clear reflection of results and writing is clear and easy to understand while being free from errors.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Total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15</w:t>
            </w:r>
          </w:p>
        </w:tc>
      </w:tr>
    </w:tbl>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b w:val="1"/>
          <w:sz w:val="32"/>
          <w:rtl w:val="0"/>
        </w:rPr>
        <w:t xml:space="preserve">A Tad More Complex Presentation Grading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980"/>
        <w:gridCol w:w="1980"/>
        <w:gridCol w:w="2000"/>
        <w:gridCol w:w="1980"/>
        <w:gridCol w:w="1420"/>
      </w:tblGrid>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Emerging</w:t>
            </w:r>
          </w:p>
          <w:p w:rsidP="00000000" w:rsidRPr="00000000" w:rsidR="00000000" w:rsidDel="00000000" w:rsidRDefault="00000000">
            <w:pPr>
              <w:widowControl w:val="0"/>
              <w:contextualSpacing w:val="0"/>
              <w:rPr/>
            </w:pPr>
            <w:r w:rsidRPr="00000000" w:rsidR="00000000" w:rsidDel="00000000">
              <w:rPr>
                <w:rtl w:val="0"/>
              </w:rPr>
              <w:t xml:space="preserve">(0-12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Developing</w:t>
            </w:r>
          </w:p>
          <w:p w:rsidP="00000000" w:rsidRPr="00000000" w:rsidR="00000000" w:rsidDel="00000000" w:rsidRDefault="00000000">
            <w:pPr>
              <w:widowControl w:val="0"/>
              <w:contextualSpacing w:val="0"/>
              <w:rPr/>
            </w:pPr>
            <w:r w:rsidRPr="00000000" w:rsidR="00000000" w:rsidDel="00000000">
              <w:rPr>
                <w:rtl w:val="0"/>
              </w:rPr>
              <w:t xml:space="preserve">(13-16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Advanced</w:t>
            </w:r>
          </w:p>
          <w:p w:rsidP="00000000" w:rsidRPr="00000000" w:rsidR="00000000" w:rsidDel="00000000" w:rsidRDefault="00000000">
            <w:pPr>
              <w:widowControl w:val="0"/>
              <w:contextualSpacing w:val="0"/>
              <w:rPr/>
            </w:pPr>
            <w:r w:rsidRPr="00000000" w:rsidR="00000000" w:rsidDel="00000000">
              <w:rPr>
                <w:rtl w:val="0"/>
              </w:rPr>
              <w:t xml:space="preserve">(17-20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Score</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1. Organization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may not be focused or developed; the main purpose is not clear. The introduction is undeveloped. Main points are difficult to identify. Transitions may be needed. There is no conclusion or may not be clear the presentation has concluded. Conclusion does not tie back to the introduction. Audience cannot understand presentation because there is no sequence of information.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Main idea is evident, but the organizational structure many need to be strengthened; ideas may not clearly developed or always flow smoothly and the purpose is not clearly stated. The introduction may not be well developed. Main points are not clear. Transitions may be awkward. Supporting material may lack in development. The conclusion may need additional development. Audience has difficulty understanding the presentation because the sequence of information is unclear.</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are clearly organized, developed, and supported to achieve a purpose; the purpose is clear. The introduction gets the attention of the audience and clearly states the specific purpose of the speech. Main points are clear and organized effectively. The conclusion is satisfying and relates back to introduction. (If the purpose of the presentation is to persuade, there is a clear action step identified and an overt call to action.)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2. Topic Knowledge</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does not have grasp of information; student cannot answer questions about the subject. Few, if any, sources are cited. Citations are attributed incorrectly.  Inaccurate, generalized, or inappropriate supporting material may be used.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partial grasp of the information. Supporting material may lack in originality. Citations are generally introduced and attributed appropriately. Student is at ease with expected answers to all questions but fails to elaborate.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clear grasp of information. Citations are introduced and attributed appropriately and accurately. Supporting material is original, logical and relevant. Student demonstrates full knowledge (more than required) by answering all class questions with explanations and elaboration. Speaking outline or note cards are used for reference only.</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3. Audience Adaptation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not able to keep the audience engaged. The verbal or nonverbal feedback from the audience may suggest a lack of interest or confusion. Topic selection does not relate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keep the audience engaged most of the time. When feedback indicates a need for idea clarification, the speaker makes an attempt to clarify or restate ideas. Generally, the speaker demonstrates audience awareness through nonverbal and verbal behaviors. Topic selection and examples are somewhat appropriate for the audience, occasion, or setting. Some effort to make the material relevant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effectively keep the audience engaged. Material is modified or clarified as needed given audience verbal and nonverbal feedback. Nonverbal behaviors are used to keep the audience engaged. Delivery style is modified as needed. Topic selection and examples are interesting and relevant for the audience and occasion.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4. Language Use</w:t>
            </w:r>
          </w:p>
          <w:p w:rsidP="00000000" w:rsidRPr="00000000" w:rsidR="00000000" w:rsidDel="00000000" w:rsidRDefault="00000000">
            <w:pPr>
              <w:widowControl w:val="0"/>
              <w:contextualSpacing w:val="0"/>
              <w:rPr/>
            </w:pPr>
            <w:r w:rsidRPr="00000000" w:rsidR="00000000" w:rsidDel="00000000">
              <w:rPr>
                <w:b w:val="1"/>
                <w:sz w:val="16"/>
                <w:rtl w:val="0"/>
              </w:rPr>
              <w:t xml:space="preserve">(Verbal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choices may be limited, peppered with slang or jargon, too complex, or too dull. Language is questionable or inappropriate for a particular audience, occasion, or setting. Some biased or unclear language may be used.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used is mostly respectful or inoffensive. Language is appropriate, but word choices are not particularly vivid or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is familiar to the audience, appropriate for the setting, and free of bias; the presenter may “code-switch”  (use a different language form) when appropriate. Language choices are vivid and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5. Delivery</w:t>
            </w:r>
          </w:p>
          <w:p w:rsidP="00000000" w:rsidRPr="00000000" w:rsidR="00000000" w:rsidDel="00000000" w:rsidRDefault="00000000">
            <w:pPr>
              <w:widowControl w:val="0"/>
              <w:contextualSpacing w:val="0"/>
              <w:rPr/>
            </w:pPr>
            <w:r w:rsidRPr="00000000" w:rsidR="00000000" w:rsidDel="00000000">
              <w:rPr>
                <w:b w:val="1"/>
                <w:sz w:val="16"/>
                <w:rtl w:val="0"/>
              </w:rPr>
              <w:t xml:space="preserve">(Nonverbal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detracts from the message; eye contact may be very limited; the presenter may tend to look at the floor, mumble, speak inaudibly, fidget, or read most of the speech; gestures and movements may be jerky or excessive. The delivery may appear inconsistent with the message. Nonfluencies (“ums”) are used excessively. Articulation and pronunciation tend to be sloppy.  Poise of composure is lost during any distractions. Audience members have difficulty hearing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generally seems effective – however, effective use of volume, eye contact, vocal control, etc. may not be consistent; some hesitancy may be observed. Vocal tone, facial expressions, clothing and other nonverbal expressions do not detract significantly from the message. The delivery style, tone of voice, and clothing choices do not seem out-of-place or disrespectful to the audience or occasion. Some use of nonfluencies is observed. Generally, articulation and pronunciation are clear. Most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is extemporaneous -- natural, confident, and enhances the message – posture, eye contact, smooth gestures, facial expressions, volume, pace, etc. indicate confidence, a commitment to the topic, and a willingness to communicate. The vocal tone, delivery style, and clothing are consistent with the message. Delivery style and clothing choices suggest an awareness of expectations and norms. Limited use of nonfluencies is observed. Articulation and pronunciation are clear. All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Rubrics: Leadership style and poster.docx</dc:title>
</cp:coreProperties>
</file>