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center"/>
      </w:pPr>
      <w:r w:rsidRPr="00000000" w:rsidR="00000000" w:rsidDel="00000000">
        <w:rPr>
          <w:b w:val="1"/>
          <w:rtl w:val="0"/>
        </w:rPr>
        <w:t xml:space="preserve">Journal Rubric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center"/>
      </w:pPr>
      <w:r w:rsidRPr="00000000" w:rsidR="00000000" w:rsidDel="00000000">
        <w:rPr>
          <w:rtl w:val="0"/>
        </w:rPr>
      </w:r>
    </w:p>
    <w:tbl>
      <w:tblPr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1872"/>
        <w:gridCol w:w="1872"/>
        <w:gridCol w:w="1872"/>
        <w:gridCol w:w="1872"/>
        <w:gridCol w:w="1872"/>
      </w:tblGrid>
      <w:tr>
        <w:trPr>
          <w:trHeight w:val="7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b w:val="1"/>
                <w:rtl w:val="0"/>
              </w:rPr>
              <w:t xml:space="preserve">Excellent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b w:val="1"/>
                <w:rtl w:val="0"/>
              </w:rPr>
              <w:t xml:space="preserve">3 points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b w:val="1"/>
                <w:rtl w:val="0"/>
              </w:rPr>
              <w:t xml:space="preserve">Good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b w:val="1"/>
                <w:rtl w:val="0"/>
              </w:rPr>
              <w:t xml:space="preserve">2 points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b w:val="1"/>
                <w:rtl w:val="0"/>
              </w:rPr>
              <w:t xml:space="preserve">Basic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b w:val="1"/>
                <w:rtl w:val="0"/>
              </w:rPr>
              <w:t xml:space="preserve">1 Point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b w:val="1"/>
                <w:rtl w:val="0"/>
              </w:rPr>
              <w:t xml:space="preserve">Total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Critical Thinking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Insightful analysis. Connections evident between class content and media examples, or between prompt and response.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Connections are made between concepts, media, and real-world issues, but they could be more clear or more critical in their approach.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No connections drawn between concepts, media, and real-world. A superficial response that essentially restates the prompt or answers without analysis.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Personal Reflection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Personal reflection evident and consistent, addressing prompts in relation to personal growth, habits. Reflection critiques or explains personal perspective in regards to topics studied.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Reflection tries to move beyond surface-level observations but is mostly a recall of perspectives instead of a critique or analysis.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Reflection is shallow and does not demonstrate connections to wider concepts from class and the real world of media.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Basics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Writing is clear, concise, and lacks errors in grammar or punctuation. Thoughts are ordered coherently.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A few errors in grammar or punctuation, but not enough to confuse meaning.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Many errors in grammar and punctuation are present, and thoughts represent no clear process or organization.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b w:val="1"/>
                <w:rtl w:val="0"/>
              </w:rPr>
              <w:t xml:space="preserve">Total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______/9 points</w:t>
            </w: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Rubric.docx</dc:title>
</cp:coreProperties>
</file>