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ind w:left="0" w:firstLine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Powerful Photography Assignment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i w:val="1"/>
          <w:rtl w:val="0"/>
        </w:rPr>
        <w:t xml:space="preserve">Directions: After choosing your photo, answer the following questions using complete sentences.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Who took this photo? When/where was it taken?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Why did you select this photo? What about this photo attracted you?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What emotion is communicated through this photo?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How does the photographer </w:t>
      </w:r>
      <w:r w:rsidRPr="00000000" w:rsidR="00000000" w:rsidDel="00000000">
        <w:rPr>
          <w:rtl w:val="0"/>
        </w:rPr>
        <w:t xml:space="preserve">communicate this emotion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tl w:val="0"/>
        </w:rPr>
        <w:t xml:space="preserve">How does your experience of the photo change once you read the caption?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Powerful Photography.docx</dc:title>
</cp:coreProperties>
</file>