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Name: _____________________________________</w:t>
        <w:tab/>
        <w:t xml:space="preserve">Date: ______________________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Data Interpretation Review </w:t>
      </w:r>
      <w:r w:rsidRPr="00000000" w:rsidR="00000000" w:rsidDel="00000000">
        <w:rPr>
          <w:b w:val="1"/>
          <w:color w:val="ff0000"/>
          <w:rtl w:val="0"/>
        </w:rPr>
        <w:t xml:space="preserve">Key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Scenario: 25 students, out of a school of 800, were surveyed about their thoughts on the news website’s commenting policy. They were asked 10 different questions, and a few samples of their answers are as follows.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1. Do you believe that our website commenting policy is fair?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  <w:t xml:space="preserve">Yes </w:t>
      </w:r>
      <w:r w:rsidRPr="00000000" w:rsidR="00000000" w:rsidDel="00000000">
        <w:rPr>
          <w:rtl w:val="0"/>
        </w:rPr>
        <w:t xml:space="preserve">—</w:t>
      </w:r>
      <w:r w:rsidRPr="00000000" w:rsidR="00000000" w:rsidDel="00000000">
        <w:rPr>
          <w:rtl w:val="0"/>
        </w:rPr>
        <w:t xml:space="preserve"> 7</w:t>
        <w:tab/>
        <w:tab/>
        <w:t xml:space="preserve">No </w:t>
      </w:r>
      <w:r w:rsidRPr="00000000" w:rsidR="00000000" w:rsidDel="00000000">
        <w:rPr>
          <w:rtl w:val="0"/>
        </w:rPr>
        <w:t xml:space="preserve">—</w:t>
      </w:r>
      <w:r w:rsidRPr="00000000" w:rsidR="00000000" w:rsidDel="00000000">
        <w:rPr>
          <w:rtl w:val="0"/>
        </w:rPr>
        <w:t xml:space="preserve"> 4</w:t>
        <w:tab/>
        <w:tab/>
        <w:tab/>
        <w:t xml:space="preserve">I don’t know </w:t>
      </w:r>
      <w:r w:rsidRPr="00000000" w:rsidR="00000000" w:rsidDel="00000000">
        <w:rPr>
          <w:rtl w:val="0"/>
        </w:rPr>
        <w:t xml:space="preserve">—</w:t>
      </w:r>
      <w:r w:rsidRPr="00000000" w:rsidR="00000000" w:rsidDel="00000000">
        <w:rPr>
          <w:rtl w:val="0"/>
        </w:rPr>
        <w:t xml:space="preserve"> 14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Have you ever left a comment on our website?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  <w:t xml:space="preserve">Yes </w:t>
      </w:r>
      <w:r w:rsidRPr="00000000" w:rsidR="00000000" w:rsidDel="00000000">
        <w:rPr>
          <w:rtl w:val="0"/>
        </w:rPr>
        <w:t xml:space="preserve">—</w:t>
      </w:r>
      <w:r w:rsidRPr="00000000" w:rsidR="00000000" w:rsidDel="00000000">
        <w:rPr>
          <w:rtl w:val="0"/>
        </w:rPr>
        <w:t xml:space="preserve"> 1</w:t>
        <w:tab/>
        <w:tab/>
        <w:t xml:space="preserve">No </w:t>
      </w:r>
      <w:r w:rsidRPr="00000000" w:rsidR="00000000" w:rsidDel="00000000">
        <w:rPr>
          <w:rtl w:val="0"/>
        </w:rPr>
        <w:t xml:space="preserve">—</w:t>
      </w:r>
      <w:r w:rsidRPr="00000000" w:rsidR="00000000" w:rsidDel="00000000">
        <w:rPr>
          <w:rtl w:val="0"/>
        </w:rPr>
        <w:t xml:space="preserve"> 11</w:t>
        <w:tab/>
        <w:tab/>
        <w:t xml:space="preserve">I’ve never been to the website </w:t>
      </w:r>
      <w:r w:rsidRPr="00000000" w:rsidR="00000000" w:rsidDel="00000000">
        <w:rPr>
          <w:rtl w:val="0"/>
        </w:rPr>
        <w:t xml:space="preserve">—</w:t>
      </w:r>
      <w:r w:rsidRPr="00000000" w:rsidR="00000000" w:rsidDel="00000000">
        <w:rPr>
          <w:rtl w:val="0"/>
        </w:rPr>
        <w:t xml:space="preserve"> 13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3. On a scale of 1-10, how important do you believe a commenting policy is?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  <w:t xml:space="preserve">Answer set = {1, 1, 1, 1, 2, 2, 2, 2, 3, 3, 3, 3, 3, 4, 4, 5, 5, 5, 5, 6, 6, 7, 8, 10, 10}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4. Do you often leave comments when using social media (Facebook, Twitter, Instagram, Pinterest, Vine, Tumblr, etc.)?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  <w:t xml:space="preserve">Yes </w:t>
      </w:r>
      <w:r w:rsidRPr="00000000" w:rsidR="00000000" w:rsidDel="00000000">
        <w:rPr>
          <w:rtl w:val="0"/>
        </w:rPr>
        <w:t xml:space="preserve">—</w:t>
      </w:r>
      <w:r w:rsidRPr="00000000" w:rsidR="00000000" w:rsidDel="00000000">
        <w:rPr>
          <w:rtl w:val="0"/>
        </w:rPr>
        <w:t xml:space="preserve"> 20</w:t>
        <w:tab/>
        <w:tab/>
        <w:t xml:space="preserve">No </w:t>
      </w:r>
      <w:r w:rsidRPr="00000000" w:rsidR="00000000" w:rsidDel="00000000">
        <w:rPr>
          <w:rtl w:val="0"/>
        </w:rPr>
        <w:t xml:space="preserve">—</w:t>
      </w:r>
      <w:r w:rsidRPr="00000000" w:rsidR="00000000" w:rsidDel="00000000">
        <w:rPr>
          <w:rtl w:val="0"/>
        </w:rPr>
        <w:t xml:space="preserve"> 3</w:t>
        <w:tab/>
        <w:tab/>
        <w:tab/>
        <w:t xml:space="preserve">I don’t use social media </w:t>
      </w:r>
      <w:r w:rsidRPr="00000000" w:rsidR="00000000" w:rsidDel="00000000">
        <w:rPr>
          <w:rtl w:val="0"/>
        </w:rPr>
        <w:t xml:space="preserve">—</w:t>
      </w:r>
      <w:r w:rsidRPr="00000000" w:rsidR="00000000" w:rsidDel="00000000">
        <w:rPr>
          <w:rtl w:val="0"/>
        </w:rPr>
        <w:t xml:space="preserve"> 2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i w:val="1"/>
          <w:rtl w:val="0"/>
        </w:rPr>
        <w:t xml:space="preserve">Data Interpretation Questions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1. Calculate the percentage of students who …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Believe the website commenting policy is UNFAIR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color w:val="ff0000"/>
          <w:rtl w:val="0"/>
        </w:rPr>
        <w:t xml:space="preserve">4/25 = 0.16 x 100 = 16%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Have never been to the website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color w:val="ff0000"/>
          <w:rtl w:val="0"/>
        </w:rPr>
        <w:t xml:space="preserve">13/25 = 0.52 x 100 = 52%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Use social media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color w:val="ff0000"/>
          <w:rtl w:val="0"/>
        </w:rPr>
        <w:t xml:space="preserve">(20+3)/25 = 23/25 = 0.80 = 92%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Calculate the mean, median and mode for the answer set in question #3.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ff0000"/>
          <w:rtl w:val="0"/>
        </w:rPr>
        <w:t xml:space="preserve">{1, 1, 1, 1, 2, 2, 2, 2, 3, 3, 3, 3, 3, 4, 4, 5, 5, 5, 5, 6, 6, 7, 8, 10, 10}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ff0000"/>
          <w:rtl w:val="0"/>
        </w:rPr>
        <w:t xml:space="preserve">Mean = 4.08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ff0000"/>
          <w:rtl w:val="0"/>
        </w:rPr>
        <w:t xml:space="preserve">Median = 3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ff0000"/>
          <w:rtl w:val="0"/>
        </w:rPr>
        <w:t xml:space="preserve">Mode = 3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3. Describe 2-3 weaknesses of this survey.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ff0000"/>
          <w:rtl w:val="0"/>
        </w:rPr>
        <w:t xml:space="preserve">Possible answers include: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The sample size is too small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Questions 1 and 3 could be better written to eliminate bias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Unclear if the selection reflects the true population of students who interact with the publication; how were the students chosen?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4. One of your fellow students looks at the data and states, “We should adopt Facebook’s commenting policy. Let’s look it up.”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Explain why this is an incorrect, though tempting, conclusion based on common errors in survey analysis.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ff0000"/>
          <w:rtl w:val="0"/>
        </w:rPr>
        <w:t xml:space="preserve">Possible answers include: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There is a lack of correlation between the social media commenting question and the students’ views on the fairness or unfairness of the website commenting policy.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Just because a student comments on social media does not mean they will comment on the website if the policy is identical.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It is unclear if the students even use Facebook, since the question included multiple social media networks as possibilities.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There may be other reasons that the students are not leaving comments on the website, other than believing that the policy is unfair. After all, only 16% said this.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5. Based on this data, how would you proceed to improve your audience engagement?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ff0000"/>
          <w:rtl w:val="0"/>
        </w:rPr>
        <w:t xml:space="preserve">Possible answers include: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Survey at least 80 students, but preferably as many students as possible.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Ask more questions about why the students do not comment on the website.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Follow up with the students who believe the policy is unfair, if possible.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color w:val="ff0000"/>
          <w:u w:val="none"/>
        </w:rPr>
      </w:pPr>
      <w:r w:rsidRPr="00000000" w:rsidR="00000000" w:rsidDel="00000000">
        <w:rPr>
          <w:color w:val="ff0000"/>
          <w:rtl w:val="0"/>
        </w:rPr>
        <w:t xml:space="preserve">Create a focus group for the commenting policy, made up of students with each of these perspectives, to get more specific information.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Interpretation Review Key.docx</dc:title>
</cp:coreProperties>
</file>