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78D2" w:rsidRDefault="000776F7">
      <w:pPr>
        <w:widowControl w:val="0"/>
      </w:pPr>
      <w:r>
        <w:rPr>
          <w:b/>
        </w:rPr>
        <w:t>Name: ____________________________________</w:t>
      </w:r>
      <w:r>
        <w:rPr>
          <w:b/>
        </w:rPr>
        <w:tab/>
        <w:t>Date: _______________________</w:t>
      </w:r>
    </w:p>
    <w:p w:rsidR="00F978D2" w:rsidRDefault="00F978D2">
      <w:pPr>
        <w:widowControl w:val="0"/>
      </w:pPr>
    </w:p>
    <w:p w:rsidR="00F978D2" w:rsidRDefault="000776F7">
      <w:pPr>
        <w:widowControl w:val="0"/>
        <w:jc w:val="center"/>
      </w:pPr>
      <w:r>
        <w:rPr>
          <w:b/>
        </w:rPr>
        <w:t>Structured Debate: Going Online</w:t>
      </w:r>
    </w:p>
    <w:p w:rsidR="00F978D2" w:rsidRDefault="00F978D2">
      <w:pPr>
        <w:widowControl w:val="0"/>
        <w:jc w:val="center"/>
      </w:pPr>
    </w:p>
    <w:p w:rsidR="00F978D2" w:rsidRDefault="000776F7">
      <w:pPr>
        <w:widowControl w:val="0"/>
      </w:pPr>
      <w:r>
        <w:rPr>
          <w:i/>
        </w:rPr>
        <w:t>Directions: Prepare for our structured debate by answering the following questions before next class.</w:t>
      </w:r>
    </w:p>
    <w:p w:rsidR="00F978D2" w:rsidRDefault="00F978D2">
      <w:pPr>
        <w:widowControl w:val="0"/>
      </w:pPr>
    </w:p>
    <w:p w:rsidR="00F978D2" w:rsidRDefault="000776F7">
      <w:pPr>
        <w:widowControl w:val="0"/>
      </w:pPr>
      <w:r>
        <w:rPr>
          <w:b/>
        </w:rPr>
        <w:t>Before Reading</w:t>
      </w:r>
    </w:p>
    <w:p w:rsidR="00F978D2" w:rsidRDefault="00F978D2">
      <w:pPr>
        <w:widowControl w:val="0"/>
      </w:pPr>
    </w:p>
    <w:p w:rsidR="00F978D2" w:rsidRDefault="000776F7">
      <w:pPr>
        <w:widowControl w:val="0"/>
      </w:pPr>
      <w:r>
        <w:t>1. What are some benefits of going online as a publication?</w:t>
      </w:r>
    </w:p>
    <w:p w:rsidR="00F978D2" w:rsidRDefault="00F978D2">
      <w:pPr>
        <w:widowControl w:val="0"/>
      </w:pPr>
    </w:p>
    <w:p w:rsidR="00F978D2" w:rsidRDefault="00F978D2">
      <w:pPr>
        <w:widowControl w:val="0"/>
      </w:pPr>
    </w:p>
    <w:p w:rsidR="00F978D2" w:rsidRDefault="00F978D2">
      <w:pPr>
        <w:widowControl w:val="0"/>
      </w:pPr>
    </w:p>
    <w:p w:rsidR="00F978D2" w:rsidRDefault="00F978D2">
      <w:pPr>
        <w:widowControl w:val="0"/>
      </w:pPr>
    </w:p>
    <w:p w:rsidR="00F978D2" w:rsidRDefault="00F978D2">
      <w:pPr>
        <w:widowControl w:val="0"/>
      </w:pPr>
    </w:p>
    <w:p w:rsidR="00F978D2" w:rsidRDefault="00F978D2">
      <w:pPr>
        <w:widowControl w:val="0"/>
      </w:pPr>
    </w:p>
    <w:p w:rsidR="00F978D2" w:rsidRDefault="000776F7">
      <w:pPr>
        <w:widowControl w:val="0"/>
      </w:pPr>
      <w:r>
        <w:t>2. What are some drawbacks of going online as a publication?</w:t>
      </w:r>
    </w:p>
    <w:p w:rsidR="00F978D2" w:rsidRDefault="00F978D2">
      <w:pPr>
        <w:widowControl w:val="0"/>
      </w:pPr>
    </w:p>
    <w:p w:rsidR="00F978D2" w:rsidRDefault="00F978D2">
      <w:pPr>
        <w:widowControl w:val="0"/>
      </w:pPr>
    </w:p>
    <w:p w:rsidR="00F978D2" w:rsidRDefault="00F978D2">
      <w:pPr>
        <w:widowControl w:val="0"/>
      </w:pPr>
    </w:p>
    <w:p w:rsidR="00F978D2" w:rsidRDefault="00F978D2">
      <w:pPr>
        <w:widowControl w:val="0"/>
      </w:pPr>
    </w:p>
    <w:p w:rsidR="00F978D2" w:rsidRDefault="00F978D2">
      <w:pPr>
        <w:widowControl w:val="0"/>
      </w:pPr>
    </w:p>
    <w:p w:rsidR="00F978D2" w:rsidRDefault="00F978D2">
      <w:pPr>
        <w:widowControl w:val="0"/>
      </w:pPr>
    </w:p>
    <w:p w:rsidR="00F978D2" w:rsidRDefault="000776F7">
      <w:pPr>
        <w:widowControl w:val="0"/>
      </w:pPr>
      <w:r>
        <w:rPr>
          <w:b/>
        </w:rPr>
        <w:t>During Reading</w:t>
      </w:r>
    </w:p>
    <w:p w:rsidR="00F978D2" w:rsidRDefault="00F978D2">
      <w:pPr>
        <w:widowControl w:val="0"/>
      </w:pPr>
    </w:p>
    <w:p w:rsidR="00F978D2" w:rsidRDefault="000776F7">
      <w:pPr>
        <w:widowControl w:val="0"/>
      </w:pPr>
      <w:r>
        <w:t>3. Complete this chart with what you believe are the STRONGEST arguments for both sides.</w:t>
      </w:r>
    </w:p>
    <w:p w:rsidR="00F978D2" w:rsidRDefault="00F978D2">
      <w:pPr>
        <w:widowControl w:val="0"/>
      </w:pPr>
    </w:p>
    <w:p w:rsidR="00F978D2" w:rsidRDefault="00F978D2">
      <w:pPr>
        <w:widowControl w:val="0"/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978D2">
        <w:tblPrEx>
          <w:tblCellMar>
            <w:top w:w="0" w:type="dxa"/>
            <w:bottom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8D2" w:rsidRDefault="000776F7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YES, it is worth it to go online.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8D2" w:rsidRDefault="000776F7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NO, it is not worth it to go online.</w:t>
            </w:r>
          </w:p>
        </w:tc>
      </w:tr>
      <w:tr w:rsidR="00F978D2">
        <w:tblPrEx>
          <w:tblCellMar>
            <w:top w:w="0" w:type="dxa"/>
            <w:bottom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8D2" w:rsidRDefault="00F978D2">
            <w:pPr>
              <w:widowControl w:val="0"/>
              <w:spacing w:line="240" w:lineRule="auto"/>
            </w:pPr>
          </w:p>
          <w:p w:rsidR="00F978D2" w:rsidRDefault="00F978D2">
            <w:pPr>
              <w:widowControl w:val="0"/>
              <w:spacing w:line="240" w:lineRule="auto"/>
            </w:pPr>
          </w:p>
          <w:p w:rsidR="00F978D2" w:rsidRDefault="00F978D2">
            <w:pPr>
              <w:widowControl w:val="0"/>
              <w:spacing w:line="240" w:lineRule="auto"/>
            </w:pPr>
          </w:p>
          <w:p w:rsidR="00F978D2" w:rsidRDefault="00F978D2">
            <w:pPr>
              <w:widowControl w:val="0"/>
              <w:spacing w:line="240" w:lineRule="auto"/>
            </w:pPr>
          </w:p>
          <w:p w:rsidR="00F978D2" w:rsidRDefault="00F978D2">
            <w:pPr>
              <w:widowControl w:val="0"/>
              <w:spacing w:line="240" w:lineRule="auto"/>
            </w:pPr>
          </w:p>
          <w:p w:rsidR="00F978D2" w:rsidRDefault="00F978D2">
            <w:pPr>
              <w:widowControl w:val="0"/>
              <w:spacing w:line="240" w:lineRule="auto"/>
            </w:pPr>
          </w:p>
          <w:p w:rsidR="00F978D2" w:rsidRDefault="00F978D2">
            <w:pPr>
              <w:widowControl w:val="0"/>
              <w:spacing w:line="240" w:lineRule="auto"/>
            </w:pPr>
          </w:p>
          <w:p w:rsidR="00F978D2" w:rsidRDefault="00F978D2">
            <w:pPr>
              <w:widowControl w:val="0"/>
              <w:spacing w:line="240" w:lineRule="auto"/>
            </w:pPr>
          </w:p>
          <w:p w:rsidR="00F978D2" w:rsidRDefault="00F978D2">
            <w:pPr>
              <w:widowControl w:val="0"/>
              <w:spacing w:line="240" w:lineRule="auto"/>
            </w:pPr>
          </w:p>
          <w:p w:rsidR="00F978D2" w:rsidRDefault="00F978D2">
            <w:pPr>
              <w:widowControl w:val="0"/>
              <w:spacing w:line="240" w:lineRule="auto"/>
            </w:pPr>
          </w:p>
          <w:p w:rsidR="00F978D2" w:rsidRDefault="00F978D2">
            <w:pPr>
              <w:widowControl w:val="0"/>
              <w:spacing w:line="240" w:lineRule="auto"/>
            </w:pPr>
          </w:p>
          <w:p w:rsidR="00F978D2" w:rsidRDefault="00F978D2">
            <w:pPr>
              <w:widowControl w:val="0"/>
              <w:spacing w:line="240" w:lineRule="auto"/>
            </w:pPr>
          </w:p>
          <w:p w:rsidR="00F978D2" w:rsidRDefault="00F978D2">
            <w:pPr>
              <w:widowControl w:val="0"/>
              <w:spacing w:line="240" w:lineRule="auto"/>
            </w:pPr>
          </w:p>
          <w:p w:rsidR="00F978D2" w:rsidRDefault="00F978D2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78D2" w:rsidRDefault="00F978D2">
            <w:pPr>
              <w:widowControl w:val="0"/>
              <w:spacing w:line="240" w:lineRule="auto"/>
            </w:pPr>
          </w:p>
        </w:tc>
      </w:tr>
    </w:tbl>
    <w:p w:rsidR="00F978D2" w:rsidRDefault="000776F7">
      <w:pPr>
        <w:widowControl w:val="0"/>
        <w:jc w:val="center"/>
      </w:pPr>
      <w:r>
        <w:rPr>
          <w:b/>
        </w:rPr>
        <w:t>Question: Is it worth it for high school publications to go online?</w:t>
      </w:r>
    </w:p>
    <w:p w:rsidR="00F978D2" w:rsidRDefault="00F978D2">
      <w:pPr>
        <w:widowControl w:val="0"/>
        <w:jc w:val="center"/>
      </w:pPr>
    </w:p>
    <w:p w:rsidR="00F978D2" w:rsidRDefault="000776F7">
      <w:pPr>
        <w:widowControl w:val="0"/>
      </w:pPr>
      <w:r>
        <w:rPr>
          <w:b/>
        </w:rPr>
        <w:lastRenderedPageBreak/>
        <w:t>YES, it is worth it for high school publications to go online.</w:t>
      </w:r>
    </w:p>
    <w:p w:rsidR="00F978D2" w:rsidRDefault="00F978D2">
      <w:pPr>
        <w:widowControl w:val="0"/>
      </w:pPr>
    </w:p>
    <w:p w:rsidR="00F978D2" w:rsidRDefault="000776F7">
      <w:pPr>
        <w:widowControl w:val="0"/>
        <w:numPr>
          <w:ilvl w:val="0"/>
          <w:numId w:val="1"/>
        </w:numPr>
        <w:ind w:hanging="359"/>
        <w:contextualSpacing/>
      </w:pPr>
      <w:r>
        <w:t>High school students are used to getting their news and information through a device and over the Internet. We should meet our audiences where they are.</w:t>
      </w:r>
    </w:p>
    <w:p w:rsidR="00F978D2" w:rsidRDefault="00F978D2">
      <w:pPr>
        <w:widowControl w:val="0"/>
      </w:pPr>
    </w:p>
    <w:p w:rsidR="00F978D2" w:rsidRDefault="00F978D2">
      <w:pPr>
        <w:widowControl w:val="0"/>
      </w:pPr>
    </w:p>
    <w:p w:rsidR="00F978D2" w:rsidRDefault="000776F7">
      <w:pPr>
        <w:widowControl w:val="0"/>
        <w:numPr>
          <w:ilvl w:val="0"/>
          <w:numId w:val="1"/>
        </w:numPr>
        <w:ind w:hanging="359"/>
        <w:contextualSpacing/>
      </w:pPr>
      <w:r>
        <w:t>Professional news organizations are moving to presenting their content online first, and in print sec</w:t>
      </w:r>
      <w:r>
        <w:t xml:space="preserve">ond. The news cycle is now 24/7 because of the Internet. Going online gives high school publications </w:t>
      </w:r>
      <w:proofErr w:type="gramStart"/>
      <w:r>
        <w:t>staffs</w:t>
      </w:r>
      <w:proofErr w:type="gramEnd"/>
      <w:r>
        <w:t xml:space="preserve"> real-world experience that is more relevant to the actual journalistic marketplace than only publishing on paper.</w:t>
      </w:r>
    </w:p>
    <w:p w:rsidR="00F978D2" w:rsidRDefault="00F978D2">
      <w:pPr>
        <w:widowControl w:val="0"/>
      </w:pPr>
    </w:p>
    <w:p w:rsidR="00F978D2" w:rsidRDefault="00F978D2">
      <w:pPr>
        <w:widowControl w:val="0"/>
      </w:pPr>
    </w:p>
    <w:p w:rsidR="00F978D2" w:rsidRDefault="000776F7">
      <w:pPr>
        <w:widowControl w:val="0"/>
        <w:numPr>
          <w:ilvl w:val="0"/>
          <w:numId w:val="1"/>
        </w:numPr>
        <w:ind w:hanging="359"/>
        <w:contextualSpacing/>
      </w:pPr>
      <w:r>
        <w:t>Going online makes it possible f</w:t>
      </w:r>
      <w:r>
        <w:t>or high school publications to remain in constant contact with their audience, instead of only publishing once a month, quarter, or even semester. This makes a high school publication more relevant and there is a greater chance that it will become a staple</w:t>
      </w:r>
      <w:r>
        <w:t xml:space="preserve"> for the community. There is an opportunity for instant feedback </w:t>
      </w:r>
      <w:proofErr w:type="gramStart"/>
      <w:r>
        <w:t>from the audience and to interact with the audience on a daily basis</w:t>
      </w:r>
      <w:proofErr w:type="gramEnd"/>
      <w:r>
        <w:t>. The Internet provides possibilities for interactivity that do not exist with a printed publication.</w:t>
      </w:r>
    </w:p>
    <w:p w:rsidR="00F978D2" w:rsidRDefault="00F978D2">
      <w:pPr>
        <w:widowControl w:val="0"/>
      </w:pPr>
    </w:p>
    <w:p w:rsidR="00F978D2" w:rsidRDefault="00F978D2">
      <w:pPr>
        <w:widowControl w:val="0"/>
      </w:pPr>
    </w:p>
    <w:p w:rsidR="00F978D2" w:rsidRDefault="000776F7">
      <w:pPr>
        <w:widowControl w:val="0"/>
        <w:numPr>
          <w:ilvl w:val="0"/>
          <w:numId w:val="1"/>
        </w:numPr>
        <w:ind w:hanging="359"/>
        <w:contextualSpacing/>
      </w:pPr>
      <w:r>
        <w:t>Internet publishing</w:t>
      </w:r>
      <w:r>
        <w:t xml:space="preserve"> gives high school publications staffs experience with a wide range of marketable abilities, including web publishing and social media marketing. Staffs are also more able to keep track of their contributions to a publication and use links to their work in</w:t>
      </w:r>
      <w:r>
        <w:t xml:space="preserve"> their resumes and college applications. This lays a foundation for their future.</w:t>
      </w:r>
    </w:p>
    <w:p w:rsidR="00F978D2" w:rsidRDefault="00F978D2">
      <w:pPr>
        <w:widowControl w:val="0"/>
      </w:pPr>
    </w:p>
    <w:p w:rsidR="00F978D2" w:rsidRDefault="00F978D2">
      <w:pPr>
        <w:widowControl w:val="0"/>
      </w:pPr>
    </w:p>
    <w:p w:rsidR="00F978D2" w:rsidRDefault="000776F7">
      <w:pPr>
        <w:widowControl w:val="0"/>
        <w:numPr>
          <w:ilvl w:val="0"/>
          <w:numId w:val="1"/>
        </w:numPr>
        <w:ind w:hanging="359"/>
        <w:contextualSpacing/>
      </w:pPr>
      <w:r>
        <w:t>Readership can increase dramatically and student voices can reach a greater audience. This expands the readership for a publication beyond the community.</w:t>
      </w:r>
    </w:p>
    <w:p w:rsidR="00F978D2" w:rsidRDefault="00F978D2">
      <w:pPr>
        <w:widowControl w:val="0"/>
      </w:pPr>
    </w:p>
    <w:p w:rsidR="00F978D2" w:rsidRDefault="00F978D2">
      <w:pPr>
        <w:widowControl w:val="0"/>
      </w:pPr>
    </w:p>
    <w:p w:rsidR="00F978D2" w:rsidRDefault="000776F7">
      <w:pPr>
        <w:widowControl w:val="0"/>
        <w:numPr>
          <w:ilvl w:val="0"/>
          <w:numId w:val="1"/>
        </w:numPr>
        <w:ind w:hanging="359"/>
        <w:contextualSpacing/>
      </w:pPr>
      <w:r>
        <w:t xml:space="preserve">It is easier to keep track of a publication’s history, since articles remain available online indefinitely. This allows students to access articles about them in the future and publications staffs to have a better picture of what they have already printed </w:t>
      </w:r>
      <w:r>
        <w:t>when coming up with new story ideas.</w:t>
      </w:r>
    </w:p>
    <w:p w:rsidR="00F978D2" w:rsidRDefault="00F978D2">
      <w:pPr>
        <w:widowControl w:val="0"/>
      </w:pPr>
    </w:p>
    <w:p w:rsidR="00F978D2" w:rsidRDefault="00F978D2">
      <w:pPr>
        <w:widowControl w:val="0"/>
      </w:pPr>
    </w:p>
    <w:p w:rsidR="00F978D2" w:rsidRDefault="000776F7">
      <w:pPr>
        <w:widowControl w:val="0"/>
        <w:numPr>
          <w:ilvl w:val="0"/>
          <w:numId w:val="1"/>
        </w:numPr>
        <w:ind w:hanging="359"/>
        <w:contextualSpacing/>
      </w:pPr>
      <w:r>
        <w:t xml:space="preserve">In the end, it could actually be less expensive, depending on the nature of a high school’s printing agreement. Costs for maintaining a website in the </w:t>
      </w:r>
      <w:proofErr w:type="gramStart"/>
      <w:r>
        <w:t>long run</w:t>
      </w:r>
      <w:proofErr w:type="gramEnd"/>
      <w:r>
        <w:t xml:space="preserve"> are much less than printing a publication.</w:t>
      </w:r>
    </w:p>
    <w:p w:rsidR="00F978D2" w:rsidRDefault="00F978D2">
      <w:pPr>
        <w:widowControl w:val="0"/>
      </w:pPr>
    </w:p>
    <w:p w:rsidR="00F978D2" w:rsidRDefault="000776F7">
      <w:pPr>
        <w:widowControl w:val="0"/>
        <w:jc w:val="center"/>
      </w:pPr>
      <w:r>
        <w:rPr>
          <w:b/>
        </w:rPr>
        <w:t xml:space="preserve">Question: Is </w:t>
      </w:r>
      <w:r>
        <w:rPr>
          <w:b/>
        </w:rPr>
        <w:t>it worth it for high school publications to go online?</w:t>
      </w:r>
    </w:p>
    <w:p w:rsidR="00F978D2" w:rsidRDefault="00F978D2">
      <w:pPr>
        <w:widowControl w:val="0"/>
        <w:jc w:val="center"/>
      </w:pPr>
    </w:p>
    <w:p w:rsidR="00F978D2" w:rsidRDefault="000776F7">
      <w:pPr>
        <w:widowControl w:val="0"/>
      </w:pPr>
      <w:r>
        <w:rPr>
          <w:b/>
        </w:rPr>
        <w:t>NO, it is not worth it for high school publications to go online.</w:t>
      </w:r>
    </w:p>
    <w:p w:rsidR="00F978D2" w:rsidRDefault="00F978D2">
      <w:pPr>
        <w:widowControl w:val="0"/>
      </w:pPr>
    </w:p>
    <w:p w:rsidR="00F978D2" w:rsidRDefault="000776F7">
      <w:pPr>
        <w:widowControl w:val="0"/>
        <w:numPr>
          <w:ilvl w:val="0"/>
          <w:numId w:val="2"/>
        </w:numPr>
        <w:ind w:hanging="359"/>
        <w:contextualSpacing/>
      </w:pPr>
      <w:r>
        <w:lastRenderedPageBreak/>
        <w:t>It is difficult to drive reader traffic to a website, and many high school students are unlikely to interact with a publication in th</w:t>
      </w:r>
      <w:r>
        <w:t>is manner, especially if their parents, teachers or other community members are reading comments on articles as well. The primary audience for a publication may not use the website as planned.</w:t>
      </w:r>
    </w:p>
    <w:p w:rsidR="00F978D2" w:rsidRDefault="00F978D2">
      <w:pPr>
        <w:widowControl w:val="0"/>
      </w:pPr>
    </w:p>
    <w:p w:rsidR="00F978D2" w:rsidRDefault="00F978D2">
      <w:pPr>
        <w:widowControl w:val="0"/>
      </w:pPr>
    </w:p>
    <w:p w:rsidR="00F978D2" w:rsidRDefault="000776F7">
      <w:pPr>
        <w:widowControl w:val="0"/>
        <w:numPr>
          <w:ilvl w:val="0"/>
          <w:numId w:val="2"/>
        </w:numPr>
        <w:ind w:hanging="359"/>
        <w:contextualSpacing/>
      </w:pPr>
      <w:r>
        <w:t>Some student articles may only be published online, if the pr</w:t>
      </w:r>
      <w:r>
        <w:t xml:space="preserve">inted version of the newspaper only comes out every </w:t>
      </w:r>
      <w:proofErr w:type="gramStart"/>
      <w:r>
        <w:t>once in a while</w:t>
      </w:r>
      <w:proofErr w:type="gramEnd"/>
      <w:r>
        <w:t xml:space="preserve">. It is redundant to distribute EVERY article in both formats, so some students’ articles </w:t>
      </w:r>
      <w:proofErr w:type="gramStart"/>
      <w:r>
        <w:t>may not be read</w:t>
      </w:r>
      <w:proofErr w:type="gramEnd"/>
      <w:r>
        <w:t xml:space="preserve"> as widely as other students’ articles by virtue of the fact they can only be access</w:t>
      </w:r>
      <w:r>
        <w:t>ed online.</w:t>
      </w:r>
    </w:p>
    <w:p w:rsidR="00F978D2" w:rsidRDefault="00F978D2">
      <w:pPr>
        <w:widowControl w:val="0"/>
      </w:pPr>
    </w:p>
    <w:p w:rsidR="00F978D2" w:rsidRDefault="00F978D2">
      <w:pPr>
        <w:widowControl w:val="0"/>
      </w:pPr>
    </w:p>
    <w:p w:rsidR="00F978D2" w:rsidRDefault="000776F7">
      <w:pPr>
        <w:widowControl w:val="0"/>
        <w:numPr>
          <w:ilvl w:val="0"/>
          <w:numId w:val="2"/>
        </w:numPr>
        <w:ind w:hanging="359"/>
        <w:contextualSpacing/>
      </w:pPr>
      <w:r>
        <w:t xml:space="preserve">Cyberbullying is a significant issue in today’s society, and publishing online could create more opportunities for school issues to </w:t>
      </w:r>
      <w:proofErr w:type="gramStart"/>
      <w:r>
        <w:t>be discussed</w:t>
      </w:r>
      <w:proofErr w:type="gramEnd"/>
      <w:r>
        <w:t xml:space="preserve"> outside of the school walls. These fights could make it inside the school walls, which could creat</w:t>
      </w:r>
      <w:r>
        <w:t>e an opportunity for a disruption because people are more likely to say something online that they would not say in person. Administrators may be hesitant to support an online venture.</w:t>
      </w:r>
    </w:p>
    <w:p w:rsidR="00F978D2" w:rsidRDefault="00F978D2">
      <w:pPr>
        <w:widowControl w:val="0"/>
      </w:pPr>
    </w:p>
    <w:p w:rsidR="00F978D2" w:rsidRDefault="00F978D2">
      <w:pPr>
        <w:widowControl w:val="0"/>
      </w:pPr>
    </w:p>
    <w:p w:rsidR="00F978D2" w:rsidRDefault="000776F7">
      <w:pPr>
        <w:widowControl w:val="0"/>
        <w:numPr>
          <w:ilvl w:val="0"/>
          <w:numId w:val="2"/>
        </w:numPr>
        <w:ind w:hanging="359"/>
        <w:contextualSpacing/>
      </w:pPr>
      <w:r>
        <w:t xml:space="preserve">There are a lot of new skills to learn when going </w:t>
      </w:r>
      <w:proofErr w:type="gramStart"/>
      <w:r>
        <w:t>online,</w:t>
      </w:r>
      <w:proofErr w:type="gramEnd"/>
      <w:r>
        <w:t xml:space="preserve"> and the adv</w:t>
      </w:r>
      <w:r>
        <w:t>iser and students may not have the right skills necessary to handle the management of a website. Likewise, there are many website-building options and it can take time away from the important task of covering a school to learn all of these new skills.</w:t>
      </w:r>
    </w:p>
    <w:p w:rsidR="00F978D2" w:rsidRDefault="00F978D2">
      <w:pPr>
        <w:widowControl w:val="0"/>
      </w:pPr>
    </w:p>
    <w:p w:rsidR="00F978D2" w:rsidRDefault="00F978D2">
      <w:pPr>
        <w:widowControl w:val="0"/>
      </w:pPr>
    </w:p>
    <w:p w:rsidR="00F978D2" w:rsidRDefault="000776F7">
      <w:pPr>
        <w:widowControl w:val="0"/>
        <w:numPr>
          <w:ilvl w:val="0"/>
          <w:numId w:val="2"/>
        </w:numPr>
        <w:ind w:hanging="359"/>
        <w:contextualSpacing/>
      </w:pPr>
      <w:r>
        <w:t>Internet publishing changes so rapidly that it may be difficult for a staff to keep up with the current trends in web design. This may make a website appear obsolete as soon as it is ready for the public.</w:t>
      </w:r>
    </w:p>
    <w:p w:rsidR="00F978D2" w:rsidRDefault="00F978D2">
      <w:pPr>
        <w:widowControl w:val="0"/>
      </w:pPr>
    </w:p>
    <w:p w:rsidR="00F978D2" w:rsidRDefault="00F978D2">
      <w:pPr>
        <w:widowControl w:val="0"/>
      </w:pPr>
    </w:p>
    <w:p w:rsidR="00F978D2" w:rsidRDefault="000776F7">
      <w:pPr>
        <w:widowControl w:val="0"/>
        <w:numPr>
          <w:ilvl w:val="0"/>
          <w:numId w:val="2"/>
        </w:numPr>
        <w:ind w:hanging="359"/>
        <w:contextualSpacing/>
      </w:pPr>
      <w:r>
        <w:t>Staff members may not be able to handle the respo</w:t>
      </w:r>
      <w:r>
        <w:t>nsibility of 24/7 publishing, both in maturity and in updating the website to meet audience demand.</w:t>
      </w:r>
    </w:p>
    <w:p w:rsidR="00F978D2" w:rsidRDefault="00F978D2">
      <w:pPr>
        <w:widowControl w:val="0"/>
      </w:pPr>
    </w:p>
    <w:p w:rsidR="00F978D2" w:rsidRDefault="00F978D2">
      <w:pPr>
        <w:widowControl w:val="0"/>
      </w:pPr>
    </w:p>
    <w:p w:rsidR="00F978D2" w:rsidRDefault="00F978D2">
      <w:pPr>
        <w:widowControl w:val="0"/>
      </w:pPr>
    </w:p>
    <w:p w:rsidR="00F978D2" w:rsidRDefault="00F978D2">
      <w:pPr>
        <w:widowControl w:val="0"/>
      </w:pPr>
    </w:p>
    <w:p w:rsidR="00F978D2" w:rsidRDefault="00F978D2">
      <w:pPr>
        <w:widowControl w:val="0"/>
      </w:pPr>
    </w:p>
    <w:p w:rsidR="00F978D2" w:rsidRDefault="00F978D2">
      <w:pPr>
        <w:widowControl w:val="0"/>
      </w:pPr>
    </w:p>
    <w:p w:rsidR="00F978D2" w:rsidRDefault="000776F7">
      <w:pPr>
        <w:widowControl w:val="0"/>
      </w:pPr>
      <w:r>
        <w:rPr>
          <w:b/>
        </w:rPr>
        <w:t>During Debate</w:t>
      </w:r>
    </w:p>
    <w:p w:rsidR="00F978D2" w:rsidRDefault="00F978D2">
      <w:pPr>
        <w:widowControl w:val="0"/>
      </w:pPr>
    </w:p>
    <w:p w:rsidR="00F978D2" w:rsidRDefault="000776F7">
      <w:pPr>
        <w:widowControl w:val="0"/>
      </w:pPr>
      <w:r>
        <w:t>4. Select the most important points from each side with your partner.</w:t>
      </w:r>
    </w:p>
    <w:p w:rsidR="00F978D2" w:rsidRDefault="00F978D2">
      <w:pPr>
        <w:widowControl w:val="0"/>
      </w:pPr>
    </w:p>
    <w:p w:rsidR="00F978D2" w:rsidRDefault="000776F7">
      <w:pPr>
        <w:widowControl w:val="0"/>
      </w:pPr>
      <w:r>
        <w:tab/>
        <w:t>YES:</w:t>
      </w:r>
    </w:p>
    <w:p w:rsidR="00F978D2" w:rsidRDefault="00F978D2">
      <w:pPr>
        <w:widowControl w:val="0"/>
      </w:pPr>
    </w:p>
    <w:p w:rsidR="00F978D2" w:rsidRDefault="00F978D2">
      <w:pPr>
        <w:widowControl w:val="0"/>
      </w:pPr>
    </w:p>
    <w:p w:rsidR="00F978D2" w:rsidRDefault="00F978D2">
      <w:pPr>
        <w:widowControl w:val="0"/>
      </w:pPr>
    </w:p>
    <w:p w:rsidR="00F978D2" w:rsidRDefault="00F978D2">
      <w:pPr>
        <w:widowControl w:val="0"/>
      </w:pPr>
    </w:p>
    <w:p w:rsidR="00F978D2" w:rsidRDefault="00F978D2">
      <w:pPr>
        <w:widowControl w:val="0"/>
      </w:pPr>
    </w:p>
    <w:p w:rsidR="00F978D2" w:rsidRDefault="000776F7">
      <w:pPr>
        <w:widowControl w:val="0"/>
      </w:pPr>
      <w:r>
        <w:tab/>
        <w:t>NO:</w:t>
      </w:r>
    </w:p>
    <w:p w:rsidR="00F978D2" w:rsidRDefault="00F978D2">
      <w:pPr>
        <w:widowControl w:val="0"/>
      </w:pPr>
    </w:p>
    <w:p w:rsidR="00F978D2" w:rsidRDefault="00F978D2">
      <w:pPr>
        <w:widowControl w:val="0"/>
      </w:pPr>
    </w:p>
    <w:p w:rsidR="00F978D2" w:rsidRDefault="00F978D2">
      <w:pPr>
        <w:widowControl w:val="0"/>
      </w:pPr>
    </w:p>
    <w:p w:rsidR="00F978D2" w:rsidRDefault="00F978D2">
      <w:pPr>
        <w:widowControl w:val="0"/>
      </w:pPr>
    </w:p>
    <w:p w:rsidR="00F978D2" w:rsidRDefault="00F978D2">
      <w:pPr>
        <w:widowControl w:val="0"/>
      </w:pPr>
    </w:p>
    <w:p w:rsidR="00F978D2" w:rsidRDefault="000776F7">
      <w:pPr>
        <w:widowControl w:val="0"/>
      </w:pPr>
      <w:r>
        <w:t>5. While listening to the other groups, add</w:t>
      </w:r>
      <w:r>
        <w:t xml:space="preserve"> any new arguments they offer that you did not consider.</w:t>
      </w:r>
    </w:p>
    <w:p w:rsidR="00F978D2" w:rsidRDefault="00F978D2">
      <w:pPr>
        <w:widowControl w:val="0"/>
      </w:pPr>
    </w:p>
    <w:p w:rsidR="00F978D2" w:rsidRDefault="000776F7">
      <w:pPr>
        <w:widowControl w:val="0"/>
        <w:ind w:firstLine="720"/>
      </w:pPr>
      <w:r>
        <w:t>YES:</w:t>
      </w:r>
    </w:p>
    <w:p w:rsidR="00F978D2" w:rsidRDefault="00F978D2">
      <w:pPr>
        <w:widowControl w:val="0"/>
      </w:pPr>
    </w:p>
    <w:p w:rsidR="00F978D2" w:rsidRDefault="00F978D2">
      <w:pPr>
        <w:widowControl w:val="0"/>
      </w:pPr>
    </w:p>
    <w:p w:rsidR="00F978D2" w:rsidRDefault="00F978D2">
      <w:pPr>
        <w:widowControl w:val="0"/>
      </w:pPr>
    </w:p>
    <w:p w:rsidR="00F978D2" w:rsidRDefault="00F978D2">
      <w:pPr>
        <w:widowControl w:val="0"/>
      </w:pPr>
    </w:p>
    <w:p w:rsidR="00F978D2" w:rsidRDefault="00F978D2">
      <w:pPr>
        <w:widowControl w:val="0"/>
      </w:pPr>
    </w:p>
    <w:p w:rsidR="00F978D2" w:rsidRDefault="000776F7">
      <w:pPr>
        <w:widowControl w:val="0"/>
      </w:pPr>
      <w:r>
        <w:tab/>
        <w:t>NO:</w:t>
      </w:r>
    </w:p>
    <w:p w:rsidR="00F978D2" w:rsidRDefault="00F978D2">
      <w:pPr>
        <w:widowControl w:val="0"/>
      </w:pPr>
    </w:p>
    <w:p w:rsidR="00F978D2" w:rsidRDefault="00F978D2">
      <w:pPr>
        <w:widowControl w:val="0"/>
      </w:pPr>
    </w:p>
    <w:p w:rsidR="00F978D2" w:rsidRDefault="00F978D2">
      <w:pPr>
        <w:widowControl w:val="0"/>
      </w:pPr>
    </w:p>
    <w:p w:rsidR="00F978D2" w:rsidRDefault="00F978D2">
      <w:pPr>
        <w:widowControl w:val="0"/>
      </w:pPr>
    </w:p>
    <w:p w:rsidR="00F978D2" w:rsidRDefault="00F978D2">
      <w:pPr>
        <w:widowControl w:val="0"/>
      </w:pPr>
    </w:p>
    <w:p w:rsidR="00F978D2" w:rsidRDefault="000776F7">
      <w:pPr>
        <w:widowControl w:val="0"/>
      </w:pPr>
      <w:r>
        <w:rPr>
          <w:b/>
        </w:rPr>
        <w:t>After Debate</w:t>
      </w:r>
    </w:p>
    <w:p w:rsidR="00F978D2" w:rsidRDefault="00F978D2">
      <w:pPr>
        <w:widowControl w:val="0"/>
      </w:pPr>
    </w:p>
    <w:p w:rsidR="00F978D2" w:rsidRDefault="000776F7">
      <w:pPr>
        <w:widowControl w:val="0"/>
      </w:pPr>
      <w:r>
        <w:t>6. What is your decision? Yes or no?</w:t>
      </w:r>
    </w:p>
    <w:p w:rsidR="00F978D2" w:rsidRDefault="00F978D2">
      <w:pPr>
        <w:widowControl w:val="0"/>
      </w:pPr>
    </w:p>
    <w:p w:rsidR="00F978D2" w:rsidRDefault="00F978D2">
      <w:pPr>
        <w:widowControl w:val="0"/>
      </w:pPr>
    </w:p>
    <w:p w:rsidR="00F978D2" w:rsidRDefault="00F978D2">
      <w:pPr>
        <w:widowControl w:val="0"/>
      </w:pPr>
    </w:p>
    <w:p w:rsidR="00F978D2" w:rsidRDefault="00F978D2">
      <w:pPr>
        <w:widowControl w:val="0"/>
      </w:pPr>
    </w:p>
    <w:p w:rsidR="00F978D2" w:rsidRDefault="000776F7">
      <w:pPr>
        <w:widowControl w:val="0"/>
      </w:pPr>
      <w:r>
        <w:t>7. What values underlie your decision (at least two, up to four)?</w:t>
      </w:r>
    </w:p>
    <w:p w:rsidR="00F978D2" w:rsidRDefault="00F978D2">
      <w:pPr>
        <w:widowControl w:val="0"/>
      </w:pPr>
    </w:p>
    <w:p w:rsidR="00F978D2" w:rsidRDefault="00F978D2">
      <w:pPr>
        <w:widowControl w:val="0"/>
      </w:pPr>
    </w:p>
    <w:p w:rsidR="00F978D2" w:rsidRDefault="00F978D2">
      <w:pPr>
        <w:widowControl w:val="0"/>
      </w:pPr>
    </w:p>
    <w:p w:rsidR="00F978D2" w:rsidRDefault="00F978D2">
      <w:pPr>
        <w:widowControl w:val="0"/>
      </w:pPr>
    </w:p>
    <w:p w:rsidR="00F978D2" w:rsidRDefault="000776F7">
      <w:pPr>
        <w:widowControl w:val="0"/>
      </w:pPr>
      <w:r>
        <w:rPr>
          <w:b/>
        </w:rPr>
        <w:t>Post-Debate Reflection</w:t>
      </w:r>
    </w:p>
    <w:p w:rsidR="00F978D2" w:rsidRDefault="00F978D2">
      <w:pPr>
        <w:widowControl w:val="0"/>
      </w:pPr>
    </w:p>
    <w:p w:rsidR="00F978D2" w:rsidRDefault="000776F7">
      <w:pPr>
        <w:widowControl w:val="0"/>
      </w:pPr>
      <w:r>
        <w:t xml:space="preserve">In the space below, respond to the following question in 450-550 words. Give at least three reasons why. </w:t>
      </w:r>
      <w:r>
        <w:rPr>
          <w:b/>
        </w:rPr>
        <w:t>Support</w:t>
      </w:r>
      <w:r>
        <w:t xml:space="preserve"> your reasons with statements from the texts we read in class. Attach another sheet of paper if necessary. There is a rubric on the back of the </w:t>
      </w:r>
      <w:r>
        <w:t>last sheet.</w:t>
      </w:r>
    </w:p>
    <w:p w:rsidR="00F978D2" w:rsidRDefault="00F978D2">
      <w:pPr>
        <w:widowControl w:val="0"/>
      </w:pPr>
    </w:p>
    <w:p w:rsidR="00F978D2" w:rsidRDefault="000776F7">
      <w:pPr>
        <w:widowControl w:val="0"/>
        <w:jc w:val="center"/>
      </w:pPr>
      <w:r>
        <w:rPr>
          <w:b/>
          <w:i/>
        </w:rPr>
        <w:t>Is it worth it for high school publications to go online?</w:t>
      </w:r>
    </w:p>
    <w:p w:rsidR="00F978D2" w:rsidRDefault="00F978D2">
      <w:pPr>
        <w:widowControl w:val="0"/>
        <w:jc w:val="center"/>
      </w:pPr>
    </w:p>
    <w:p w:rsidR="00F978D2" w:rsidRDefault="000776F7">
      <w:pPr>
        <w:widowControl w:val="0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</w:t>
      </w:r>
      <w:bookmarkStart w:id="0" w:name="_GoBack"/>
      <w:bookmarkEnd w:id="0"/>
    </w:p>
    <w:sectPr w:rsidR="00F978D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30A44"/>
    <w:multiLevelType w:val="multilevel"/>
    <w:tmpl w:val="14C4E8E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6FDE5C9B"/>
    <w:multiLevelType w:val="multilevel"/>
    <w:tmpl w:val="D4B48CE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D2"/>
    <w:rsid w:val="000776F7"/>
    <w:rsid w:val="00545F4D"/>
    <w:rsid w:val="00F9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05B04E-2190-4346-AA72-EE5CBE4C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Debate: Is it worth it for high school publications to go online?.docx</vt:lpstr>
    </vt:vector>
  </TitlesOfParts>
  <Company/>
  <LinksUpToDate>false</LinksUpToDate>
  <CharactersWithSpaces>10185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Debate: Is it worth it for high school publications to go online?.docx</dc:title>
  <dc:creator>Abrianna Nelson</dc:creator>
  <cp:lastModifiedBy>Abrianna Nelson</cp:lastModifiedBy>
  <cp:revision>3</cp:revision>
  <dcterms:created xsi:type="dcterms:W3CDTF">2015-06-24T17:30:00Z</dcterms:created>
  <dcterms:modified xsi:type="dcterms:W3CDTF">2015-06-24T17:30:00Z</dcterms:modified>
</cp:coreProperties>
</file>