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b w:val="1"/>
          <w:rtl w:val="0"/>
        </w:rPr>
        <w:t xml:space="preserve">Name: ________________________________</w:t>
        <w:tab/>
        <w:t xml:space="preserve">Date: 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Writing for Social Media Practice</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Directions: Write the following types of headlines/posts for each of the three scenarios on a separate sheet of paper:</w:t>
      </w:r>
    </w:p>
    <w:p w:rsidP="00000000" w:rsidRPr="00000000" w:rsidR="00000000" w:rsidDel="00000000" w:rsidRDefault="00000000">
      <w:pPr>
        <w:keepNext w:val="0"/>
        <w:keepLines w:val="0"/>
        <w:widowControl w:val="0"/>
        <w:numPr>
          <w:ilvl w:val="0"/>
          <w:numId w:val="1"/>
        </w:numPr>
        <w:ind w:left="720" w:hanging="359"/>
        <w:contextualSpacing w:val="1"/>
        <w:rPr>
          <w:i w:val="1"/>
          <w:u w:val="none"/>
        </w:rPr>
      </w:pPr>
      <w:r w:rsidRPr="00000000" w:rsidR="00000000" w:rsidDel="00000000">
        <w:rPr>
          <w:i w:val="1"/>
          <w:rtl w:val="0"/>
        </w:rPr>
        <w:t xml:space="preserve">A basic headline for the article on the website</w:t>
      </w:r>
    </w:p>
    <w:p w:rsidP="00000000" w:rsidRPr="00000000" w:rsidR="00000000" w:rsidDel="00000000" w:rsidRDefault="00000000">
      <w:pPr>
        <w:keepNext w:val="0"/>
        <w:keepLines w:val="0"/>
        <w:widowControl w:val="0"/>
        <w:numPr>
          <w:ilvl w:val="0"/>
          <w:numId w:val="1"/>
        </w:numPr>
        <w:ind w:left="720" w:hanging="359"/>
        <w:contextualSpacing w:val="1"/>
        <w:rPr>
          <w:i w:val="1"/>
          <w:u w:val="none"/>
        </w:rPr>
      </w:pPr>
      <w:r w:rsidRPr="00000000" w:rsidR="00000000" w:rsidDel="00000000">
        <w:rPr>
          <w:i w:val="1"/>
          <w:rtl w:val="0"/>
        </w:rPr>
        <w:t xml:space="preserve">A Twitter post you would use to link to the article</w:t>
      </w:r>
    </w:p>
    <w:p w:rsidP="00000000" w:rsidRPr="00000000" w:rsidR="00000000" w:rsidDel="00000000" w:rsidRDefault="00000000">
      <w:pPr>
        <w:keepNext w:val="0"/>
        <w:keepLines w:val="0"/>
        <w:widowControl w:val="0"/>
        <w:numPr>
          <w:ilvl w:val="0"/>
          <w:numId w:val="1"/>
        </w:numPr>
        <w:ind w:left="720" w:hanging="359"/>
        <w:contextualSpacing w:val="1"/>
        <w:rPr>
          <w:i w:val="1"/>
          <w:u w:val="none"/>
        </w:rPr>
      </w:pPr>
      <w:r w:rsidRPr="00000000" w:rsidR="00000000" w:rsidDel="00000000">
        <w:rPr>
          <w:i w:val="1"/>
          <w:rtl w:val="0"/>
        </w:rPr>
        <w:t xml:space="preserve">A Facebook post you can use to generate appropriate, positive discussion about the article</w:t>
      </w:r>
    </w:p>
    <w:p w:rsidP="00000000" w:rsidRPr="00000000" w:rsidR="00000000" w:rsidDel="00000000" w:rsidRDefault="00000000">
      <w:pPr>
        <w:keepNext w:val="0"/>
        <w:keepLines w:val="0"/>
        <w:widowControl w:val="0"/>
        <w:numPr>
          <w:ilvl w:val="0"/>
          <w:numId w:val="1"/>
        </w:numPr>
        <w:ind w:left="720" w:hanging="359"/>
        <w:contextualSpacing w:val="1"/>
        <w:rPr>
          <w:i w:val="1"/>
          <w:u w:val="none"/>
        </w:rPr>
      </w:pPr>
      <w:r w:rsidRPr="00000000" w:rsidR="00000000" w:rsidDel="00000000">
        <w:rPr>
          <w:i w:val="1"/>
          <w:rtl w:val="0"/>
        </w:rPr>
        <w:t xml:space="preserve">Two suggestions for Pinterest boards the stories could fall into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Select ONE post (either Twitter or Facebook) for your teacher to grade for each story, according to the social media post rubric.</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1:</w:t>
      </w:r>
      <w:r w:rsidRPr="00000000" w:rsidR="00000000" w:rsidDel="00000000">
        <w:rPr>
          <w:rtl w:val="0"/>
        </w:rPr>
        <w:t xml:space="preserve"> Your web editor sends you a link to a story that was just posted on the website about tattoo preferences among the student body, teacher opinions on tattoos, and the pros and cons associated with getting a tattoo. Students surveyed reported that tattoos were a good way to express their individuality or loyalty to a person or group, while other students said they did not want to “pollute” their body. One teacher interviewed said he wished he had thought more about the long-term consequences before getting a tattoo when he was in college. A local tattoo parlor owner cautioned students to consider the health risks associated with tattoos before deciding to get one.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2: </w:t>
      </w:r>
      <w:r w:rsidRPr="00000000" w:rsidR="00000000" w:rsidDel="00000000">
        <w:rPr>
          <w:rtl w:val="0"/>
        </w:rPr>
        <w:t xml:space="preserve">Your principal just came over the intercom and announced that only three boys and three girls will be selected for Prom court this year, instead of five for each. Therefore, fewer members of the senior class are able to be represented on the court. She did not give an explanation for this, and the teacher sponsor for the Student Council, your teacher, appears flabbergasted at the announcement. Students in the hallways are complaining about the change and demanding an explanation.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3: </w:t>
      </w:r>
      <w:r w:rsidRPr="00000000" w:rsidR="00000000" w:rsidDel="00000000">
        <w:rPr>
          <w:rtl w:val="0"/>
        </w:rPr>
        <w:t xml:space="preserve">You are the yearbook editor and it is two weeks before school will start again. You are hoping to include a summer section in the yearbook this year, but you want to get a head start before the craziness of getting back to school begins. This means you will need to contact students to solicit summer stories, photographs and possible angles for this section. However, you are also aware that few students may be paying close attention to your social media accounts, and you need this information to get out to as many students as possible.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for Social Media Homework Practice.docx</dc:title>
</cp:coreProperties>
</file>