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48423f"/>
          <w:sz w:val="24"/>
          <w:szCs w:val="24"/>
          <w:u w:val="none"/>
          <w:shd w:fill="auto" w:val="clear"/>
          <w:vertAlign w:val="baseline"/>
        </w:rPr>
      </w:pPr>
      <w:r w:rsidDel="00000000" w:rsidR="00000000" w:rsidRPr="00000000">
        <w:rPr>
          <w:rFonts w:ascii="Arial" w:cs="Arial" w:eastAsia="Arial" w:hAnsi="Arial"/>
          <w:b w:val="1"/>
          <w:i w:val="0"/>
          <w:smallCaps w:val="0"/>
          <w:strike w:val="0"/>
          <w:color w:val="48423f"/>
          <w:sz w:val="24"/>
          <w:szCs w:val="24"/>
          <w:u w:val="none"/>
          <w:shd w:fill="auto" w:val="clear"/>
          <w:vertAlign w:val="baseline"/>
          <w:rtl w:val="0"/>
        </w:rPr>
        <w:t xml:space="preserve">Quick Hits: Use of </w:t>
      </w:r>
      <w:r w:rsidDel="00000000" w:rsidR="00000000" w:rsidRPr="00000000">
        <w:rPr>
          <w:rFonts w:ascii="Arial" w:cs="Arial" w:eastAsia="Arial" w:hAnsi="Arial"/>
          <w:b w:val="1"/>
          <w:color w:val="48423f"/>
          <w:rtl w:val="0"/>
        </w:rPr>
        <w:t xml:space="preserve">v</w:t>
      </w:r>
      <w:r w:rsidDel="00000000" w:rsidR="00000000" w:rsidRPr="00000000">
        <w:rPr>
          <w:rFonts w:ascii="Arial" w:cs="Arial" w:eastAsia="Arial" w:hAnsi="Arial"/>
          <w:b w:val="1"/>
          <w:i w:val="0"/>
          <w:smallCaps w:val="0"/>
          <w:strike w:val="0"/>
          <w:color w:val="48423f"/>
          <w:sz w:val="24"/>
          <w:szCs w:val="24"/>
          <w:u w:val="none"/>
          <w:shd w:fill="auto" w:val="clear"/>
          <w:vertAlign w:val="baseline"/>
          <w:rtl w:val="0"/>
        </w:rPr>
        <w:t xml:space="preserve">irtual </w:t>
      </w:r>
      <w:r w:rsidDel="00000000" w:rsidR="00000000" w:rsidRPr="00000000">
        <w:rPr>
          <w:rFonts w:ascii="Arial" w:cs="Arial" w:eastAsia="Arial" w:hAnsi="Arial"/>
          <w:b w:val="1"/>
          <w:color w:val="48423f"/>
          <w:rtl w:val="0"/>
        </w:rPr>
        <w:t xml:space="preserve">r</w:t>
      </w:r>
      <w:r w:rsidDel="00000000" w:rsidR="00000000" w:rsidRPr="00000000">
        <w:rPr>
          <w:rFonts w:ascii="Arial" w:cs="Arial" w:eastAsia="Arial" w:hAnsi="Arial"/>
          <w:b w:val="1"/>
          <w:i w:val="0"/>
          <w:smallCaps w:val="0"/>
          <w:strike w:val="0"/>
          <w:color w:val="48423f"/>
          <w:sz w:val="24"/>
          <w:szCs w:val="24"/>
          <w:u w:val="none"/>
          <w:shd w:fill="auto" w:val="clear"/>
          <w:vertAlign w:val="baseline"/>
          <w:rtl w:val="0"/>
        </w:rPr>
        <w:t xml:space="preserve">eality for our student media</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48423f"/>
          <w:sz w:val="24"/>
          <w:szCs w:val="24"/>
          <w:u w:val="none"/>
          <w:shd w:fill="auto" w:val="clear"/>
          <w:vertAlign w:val="baseline"/>
        </w:rPr>
      </w:pPr>
      <w:r w:rsidDel="00000000" w:rsidR="00000000" w:rsidRPr="00000000">
        <w:rPr>
          <w:rFonts w:ascii="Arial" w:cs="Arial" w:eastAsia="Arial" w:hAnsi="Arial"/>
          <w:b w:val="1"/>
          <w:i w:val="0"/>
          <w:smallCaps w:val="0"/>
          <w:strike w:val="0"/>
          <w:color w:val="48423f"/>
          <w:sz w:val="24"/>
          <w:szCs w:val="24"/>
          <w:u w:val="none"/>
          <w:shd w:fill="auto" w:val="clear"/>
          <w:vertAlign w:val="baseline"/>
          <w:rtl w:val="0"/>
        </w:rPr>
        <w:br w:type="textWrapping"/>
        <w:t xml:space="preserve">Question:</w:t>
      </w:r>
      <w:r w:rsidDel="00000000" w:rsidR="00000000" w:rsidRPr="00000000">
        <w:rPr>
          <w:rFonts w:ascii="Arial" w:cs="Arial" w:eastAsia="Arial" w:hAnsi="Arial"/>
          <w:b w:val="0"/>
          <w:i w:val="0"/>
          <w:smallCaps w:val="0"/>
          <w:strike w:val="0"/>
          <w:color w:val="48423f"/>
          <w:sz w:val="24"/>
          <w:szCs w:val="24"/>
          <w:u w:val="none"/>
          <w:shd w:fill="auto" w:val="clear"/>
          <w:vertAlign w:val="baseline"/>
          <w:rtl w:val="0"/>
        </w:rPr>
        <w:t xml:space="preserve"> What are the pros and cons of using </w:t>
      </w:r>
      <w:r w:rsidDel="00000000" w:rsidR="00000000" w:rsidRPr="00000000">
        <w:rPr>
          <w:rFonts w:ascii="Arial" w:cs="Arial" w:eastAsia="Arial" w:hAnsi="Arial"/>
          <w:color w:val="48423f"/>
          <w:rtl w:val="0"/>
        </w:rPr>
        <w:t xml:space="preserve">v</w:t>
      </w:r>
      <w:r w:rsidDel="00000000" w:rsidR="00000000" w:rsidRPr="00000000">
        <w:rPr>
          <w:rFonts w:ascii="Arial" w:cs="Arial" w:eastAsia="Arial" w:hAnsi="Arial"/>
          <w:b w:val="0"/>
          <w:i w:val="0"/>
          <w:smallCaps w:val="0"/>
          <w:strike w:val="0"/>
          <w:color w:val="48423f"/>
          <w:sz w:val="24"/>
          <w:szCs w:val="24"/>
          <w:u w:val="none"/>
          <w:shd w:fill="auto" w:val="clear"/>
          <w:vertAlign w:val="baseline"/>
          <w:rtl w:val="0"/>
        </w:rPr>
        <w:t xml:space="preserve">irtual </w:t>
      </w:r>
      <w:r w:rsidDel="00000000" w:rsidR="00000000" w:rsidRPr="00000000">
        <w:rPr>
          <w:rFonts w:ascii="Arial" w:cs="Arial" w:eastAsia="Arial" w:hAnsi="Arial"/>
          <w:color w:val="48423f"/>
          <w:rtl w:val="0"/>
        </w:rPr>
        <w:t xml:space="preserve">r</w:t>
      </w:r>
      <w:r w:rsidDel="00000000" w:rsidR="00000000" w:rsidRPr="00000000">
        <w:rPr>
          <w:rFonts w:ascii="Arial" w:cs="Arial" w:eastAsia="Arial" w:hAnsi="Arial"/>
          <w:b w:val="0"/>
          <w:i w:val="0"/>
          <w:smallCaps w:val="0"/>
          <w:strike w:val="0"/>
          <w:color w:val="48423f"/>
          <w:sz w:val="24"/>
          <w:szCs w:val="24"/>
          <w:u w:val="none"/>
          <w:shd w:fill="auto" w:val="clear"/>
          <w:vertAlign w:val="baseline"/>
          <w:rtl w:val="0"/>
        </w:rPr>
        <w:t xml:space="preserve">eality for scholastic media?</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48423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48423f"/>
          <w:sz w:val="24"/>
          <w:szCs w:val="24"/>
          <w:u w:val="none"/>
          <w:shd w:fill="auto" w:val="clear"/>
          <w:vertAlign w:val="baseline"/>
        </w:rPr>
      </w:pPr>
      <w:r w:rsidDel="00000000" w:rsidR="00000000" w:rsidRPr="00000000">
        <w:rPr>
          <w:rFonts w:ascii="Arial" w:cs="Arial" w:eastAsia="Arial" w:hAnsi="Arial"/>
          <w:b w:val="1"/>
          <w:i w:val="0"/>
          <w:smallCaps w:val="0"/>
          <w:strike w:val="0"/>
          <w:color w:val="48423f"/>
          <w:sz w:val="24"/>
          <w:szCs w:val="24"/>
          <w:u w:val="none"/>
          <w:shd w:fill="auto" w:val="clear"/>
          <w:vertAlign w:val="baseline"/>
          <w:rtl w:val="0"/>
        </w:rPr>
        <w:t xml:space="preserve">Key points/action</w:t>
      </w:r>
      <w:r w:rsidDel="00000000" w:rsidR="00000000" w:rsidRPr="00000000">
        <w:rPr>
          <w:rFonts w:ascii="Arial" w:cs="Arial" w:eastAsia="Arial" w:hAnsi="Arial"/>
          <w:b w:val="0"/>
          <w:i w:val="0"/>
          <w:smallCaps w:val="0"/>
          <w:strike w:val="0"/>
          <w:color w:val="48423f"/>
          <w:sz w:val="24"/>
          <w:szCs w:val="24"/>
          <w:u w:val="none"/>
          <w:shd w:fill="auto" w:val="clear"/>
          <w:vertAlign w:val="baseline"/>
          <w:rtl w:val="0"/>
        </w:rPr>
        <w:t xml:space="preserve">: According to its proponents, </w:t>
      </w:r>
      <w:r w:rsidDel="00000000" w:rsidR="00000000" w:rsidRPr="00000000">
        <w:rPr>
          <w:rFonts w:ascii="Arial" w:cs="Arial" w:eastAsia="Arial" w:hAnsi="Arial"/>
          <w:color w:val="48423f"/>
          <w:rtl w:val="0"/>
        </w:rPr>
        <w:t xml:space="preserve">v</w:t>
      </w:r>
      <w:r w:rsidDel="00000000" w:rsidR="00000000" w:rsidRPr="00000000">
        <w:rPr>
          <w:rFonts w:ascii="Arial" w:cs="Arial" w:eastAsia="Arial" w:hAnsi="Arial"/>
          <w:b w:val="0"/>
          <w:i w:val="0"/>
          <w:smallCaps w:val="0"/>
          <w:strike w:val="0"/>
          <w:color w:val="48423f"/>
          <w:sz w:val="24"/>
          <w:szCs w:val="24"/>
          <w:u w:val="none"/>
          <w:shd w:fill="auto" w:val="clear"/>
          <w:vertAlign w:val="baseline"/>
          <w:rtl w:val="0"/>
        </w:rPr>
        <w:t xml:space="preserve">irtual </w:t>
      </w:r>
      <w:r w:rsidDel="00000000" w:rsidR="00000000" w:rsidRPr="00000000">
        <w:rPr>
          <w:rFonts w:ascii="Arial" w:cs="Arial" w:eastAsia="Arial" w:hAnsi="Arial"/>
          <w:color w:val="48423f"/>
          <w:rtl w:val="0"/>
        </w:rPr>
        <w:t xml:space="preserve">r</w:t>
      </w:r>
      <w:r w:rsidDel="00000000" w:rsidR="00000000" w:rsidRPr="00000000">
        <w:rPr>
          <w:rFonts w:ascii="Arial" w:cs="Arial" w:eastAsia="Arial" w:hAnsi="Arial"/>
          <w:b w:val="0"/>
          <w:i w:val="0"/>
          <w:smallCaps w:val="0"/>
          <w:strike w:val="0"/>
          <w:color w:val="48423f"/>
          <w:sz w:val="24"/>
          <w:szCs w:val="24"/>
          <w:u w:val="none"/>
          <w:shd w:fill="auto" w:val="clear"/>
          <w:vertAlign w:val="baseline"/>
          <w:rtl w:val="0"/>
        </w:rPr>
        <w:t xml:space="preserve">eality offers virtual and immersive storytelling that puts audiences into the scene and enables them to feel such emotions as fear. VR, proponents say, gives people authentic reactions of those in the real situation.</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48423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48423f"/>
          <w:sz w:val="24"/>
          <w:szCs w:val="24"/>
          <w:u w:val="none"/>
          <w:shd w:fill="auto" w:val="clear"/>
          <w:vertAlign w:val="baseline"/>
        </w:rPr>
      </w:pPr>
      <w:r w:rsidDel="00000000" w:rsidR="00000000" w:rsidRPr="00000000">
        <w:rPr>
          <w:rFonts w:ascii="Arial" w:cs="Arial" w:eastAsia="Arial" w:hAnsi="Arial"/>
          <w:b w:val="0"/>
          <w:i w:val="0"/>
          <w:smallCaps w:val="0"/>
          <w:strike w:val="0"/>
          <w:color w:val="48423f"/>
          <w:sz w:val="24"/>
          <w:szCs w:val="24"/>
          <w:u w:val="none"/>
          <w:shd w:fill="auto" w:val="clear"/>
          <w:vertAlign w:val="baseline"/>
          <w:rtl w:val="0"/>
        </w:rPr>
        <w:t xml:space="preserve">What guidelines should student media adapt or create for VR that maintain the best of journalism’s ethical standards?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48423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48423f"/>
          <w:sz w:val="24"/>
          <w:szCs w:val="24"/>
          <w:u w:val="none"/>
          <w:shd w:fill="auto" w:val="clear"/>
          <w:vertAlign w:val="baseline"/>
        </w:rPr>
      </w:pPr>
      <w:r w:rsidDel="00000000" w:rsidR="00000000" w:rsidRPr="00000000">
        <w:rPr>
          <w:rFonts w:ascii="Arial" w:cs="Arial" w:eastAsia="Arial" w:hAnsi="Arial"/>
          <w:b w:val="1"/>
          <w:i w:val="0"/>
          <w:smallCaps w:val="0"/>
          <w:strike w:val="0"/>
          <w:color w:val="48423f"/>
          <w:sz w:val="24"/>
          <w:szCs w:val="24"/>
          <w:u w:val="none"/>
          <w:shd w:fill="auto" w:val="clear"/>
          <w:vertAlign w:val="baseline"/>
          <w:rtl w:val="0"/>
        </w:rPr>
        <w:t xml:space="preserve">Stance</w:t>
      </w:r>
      <w:r w:rsidDel="00000000" w:rsidR="00000000" w:rsidRPr="00000000">
        <w:rPr>
          <w:rFonts w:ascii="Arial" w:cs="Arial" w:eastAsia="Arial" w:hAnsi="Arial"/>
          <w:b w:val="0"/>
          <w:i w:val="0"/>
          <w:smallCaps w:val="0"/>
          <w:strike w:val="0"/>
          <w:color w:val="48423f"/>
          <w:sz w:val="24"/>
          <w:szCs w:val="24"/>
          <w:u w:val="none"/>
          <w:shd w:fill="auto" w:val="clear"/>
          <w:vertAlign w:val="baseline"/>
          <w:rtl w:val="0"/>
        </w:rPr>
        <w:t xml:space="preserve">: We feel there are no quick and easy answers, but plenty of ethical room for discussion and implementation of workable guidelines.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48423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widowControl w:val="0"/>
        <w:contextualSpacing w:val="0"/>
        <w:rPr>
          <w:rFonts w:ascii="Arial" w:cs="Arial" w:eastAsia="Arial" w:hAnsi="Arial"/>
          <w:color w:val="48423f"/>
        </w:rPr>
      </w:pPr>
      <w:bookmarkStart w:colFirst="0" w:colLast="0" w:name="_hxem3tc9or1c" w:id="0"/>
      <w:bookmarkEnd w:id="0"/>
      <w:r w:rsidDel="00000000" w:rsidR="00000000" w:rsidRPr="00000000">
        <w:rPr>
          <w:rFonts w:ascii="Arial" w:cs="Arial" w:eastAsia="Arial" w:hAnsi="Arial"/>
          <w:b w:val="1"/>
          <w:color w:val="48423f"/>
          <w:rtl w:val="0"/>
        </w:rPr>
        <w:t xml:space="preserve">Reasoning/suggestions</w:t>
      </w:r>
      <w:r w:rsidDel="00000000" w:rsidR="00000000" w:rsidRPr="00000000">
        <w:rPr>
          <w:rFonts w:ascii="Arial" w:cs="Arial" w:eastAsia="Arial" w:hAnsi="Arial"/>
          <w:color w:val="48423f"/>
          <w:rtl w:val="0"/>
        </w:rPr>
        <w:t xml:space="preserve">: Before spending funds of the tools needed to make VR become a local and effective tool, students should study how journalism organizations use it or plan to use it and how they handle ethical concerns.</w:t>
        <w:br w:type="textWrapping"/>
        <w:br w:type="textWrapping"/>
      </w:r>
      <w:r w:rsidDel="00000000" w:rsidR="00000000" w:rsidRPr="00000000">
        <w:rPr>
          <w:rFonts w:ascii="Arial" w:cs="Arial" w:eastAsia="Arial" w:hAnsi="Arial"/>
          <w:b w:val="1"/>
          <w:color w:val="48423f"/>
          <w:rtl w:val="0"/>
        </w:rPr>
        <w:t xml:space="preserve">Resources</w:t>
      </w:r>
      <w:r w:rsidDel="00000000" w:rsidR="00000000" w:rsidRPr="00000000">
        <w:rPr>
          <w:rtl w:val="0"/>
        </w:rPr>
      </w:r>
    </w:p>
    <w:p w:rsidR="00000000" w:rsidDel="00000000" w:rsidP="00000000" w:rsidRDefault="00000000" w:rsidRPr="00000000" w14:paraId="0000000A">
      <w:pPr>
        <w:widowControl w:val="0"/>
        <w:contextualSpacing w:val="0"/>
        <w:rPr>
          <w:color w:val="0000ff"/>
          <w:u w:val="single"/>
        </w:rPr>
      </w:pPr>
      <w:bookmarkStart w:colFirst="0" w:colLast="0" w:name="_gjdgxs" w:id="1"/>
      <w:bookmarkEnd w:id="1"/>
      <w:r w:rsidDel="00000000" w:rsidR="00000000" w:rsidRPr="00000000">
        <w:fldChar w:fldCharType="begin"/>
        <w:instrText xml:space="preserve"> HYPERLINK "https://www.ted.com/talks/nonny_de_la_pena_the_future_of_news_virtual_reality" </w:instrText>
        <w:fldChar w:fldCharType="separate"/>
      </w:r>
      <w:r w:rsidDel="00000000" w:rsidR="00000000" w:rsidRPr="00000000">
        <w:rPr>
          <w:color w:val="0000ff"/>
          <w:u w:val="single"/>
          <w:rtl w:val="0"/>
        </w:rPr>
        <w:t xml:space="preserve">The Future of News: Virtual Reality- TED Talks</w:t>
      </w:r>
    </w:p>
    <w:p w:rsidR="00000000" w:rsidDel="00000000" w:rsidP="00000000" w:rsidRDefault="00000000" w:rsidRPr="00000000" w14:paraId="0000000B">
      <w:pPr>
        <w:pStyle w:val="Heading3"/>
        <w:spacing w:after="0" w:before="0" w:lineRule="auto"/>
        <w:contextualSpacing w:val="0"/>
        <w:rPr>
          <w:rFonts w:ascii="Arial" w:cs="Arial" w:eastAsia="Arial" w:hAnsi="Arial"/>
          <w:b w:val="0"/>
          <w:color w:val="1155cc"/>
          <w:sz w:val="24"/>
          <w:szCs w:val="24"/>
          <w:u w:val="single"/>
        </w:rPr>
      </w:pPr>
      <w:r w:rsidDel="00000000" w:rsidR="00000000" w:rsidRPr="00000000">
        <w:fldChar w:fldCharType="end"/>
      </w:r>
      <w:hyperlink r:id="rId6">
        <w:r w:rsidDel="00000000" w:rsidR="00000000" w:rsidRPr="00000000">
          <w:rPr>
            <w:rFonts w:ascii="Arial" w:cs="Arial" w:eastAsia="Arial" w:hAnsi="Arial"/>
            <w:b w:val="0"/>
            <w:color w:val="1155cc"/>
            <w:sz w:val="24"/>
            <w:szCs w:val="24"/>
            <w:u w:val="single"/>
            <w:rtl w:val="0"/>
          </w:rPr>
          <w:t xml:space="preserve">Virtual reality is journalism's next frontier - Columbia Journalism Review</w:t>
        </w:r>
      </w:hyperlink>
      <w:r w:rsidDel="00000000" w:rsidR="00000000" w:rsidRPr="00000000">
        <w:rPr>
          <w:rtl w:val="0"/>
        </w:rPr>
      </w:r>
    </w:p>
    <w:p w:rsidR="00000000" w:rsidDel="00000000" w:rsidP="00000000" w:rsidRDefault="00000000" w:rsidRPr="00000000" w14:paraId="0000000C">
      <w:pPr>
        <w:pStyle w:val="Heading3"/>
        <w:spacing w:after="0" w:before="0" w:lineRule="auto"/>
        <w:contextualSpacing w:val="0"/>
        <w:rPr>
          <w:rFonts w:ascii="Arial" w:cs="Arial" w:eastAsia="Arial" w:hAnsi="Arial"/>
          <w:b w:val="0"/>
          <w:color w:val="222222"/>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48423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Trebuchet MS"/>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pPr>
    <w:rPr>
      <w:rFonts w:ascii="Times New Roman" w:cs="Times New Roman" w:eastAsia="Times New Roman" w:hAnsi="Times New Roman"/>
      <w:b w:val="1"/>
      <w:i w:val="0"/>
      <w:smallCaps w:val="0"/>
      <w:strike w:val="0"/>
      <w:color w:val="000000"/>
      <w:sz w:val="27"/>
      <w:szCs w:val="27"/>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rPr>
      <w:rFonts w:ascii="Trebuchet MS" w:cs="Trebuchet MS" w:eastAsia="Trebuchet MS" w:hAnsi="Trebuchet MS"/>
      <w:b w:val="0"/>
      <w:i w:val="0"/>
      <w:smallCaps w:val="0"/>
      <w:strike w:val="0"/>
      <w:color w:val="000000"/>
      <w:sz w:val="42"/>
      <w:szCs w:val="42"/>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google.com/url?sa=t&amp;rct=j&amp;q=&amp;esrc=s&amp;source=web&amp;cd=1&amp;cad=rja&amp;uact=8&amp;ved=0ahUKEwjZkrqEqfLTAhXollQKHbhzAKQQFggqMAA&amp;url=http%3A%2F%2Fwww.cjr.org%2Finnovations%2Fvirtual_reality_journalism.php&amp;usg=AFQjCNH54IkmD4iE8P8fNZP2FLIlnebihA&amp;sig2=ZeorgHmovrZwJ0aRHXFH5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