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57"/>
        <w:gridCol w:w="3539"/>
        <w:gridCol w:w="699"/>
        <w:gridCol w:w="276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Reflection on What Piece?: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4"/>
                <w:rtl w:val="0"/>
              </w:rPr>
              <w:t xml:space="preserve">REFLECTIVE WRITING RUBRIC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Student Name: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Responsiveness to Topic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25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25 – clearly addresses the topic and responds effectively to all aspects of the assignment;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23 – clearly address the topic, but may respond to some aspects of the assignment more effectively than others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20 – addresses the topic, but may slight some aspects of the topic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15 – indicates confusion about the topic or neglects important aspects of the assignment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10 – suggests an inability to comprehend the assignment or to respond meaningfully to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after="80" w:before="360"/>
              <w:contextualSpacing w:val="0"/>
              <w:jc w:val="center"/>
              <w:rPr/>
            </w:pPr>
            <w:bookmarkStart w:id="0" w:colFirst="0" w:name="h.oeb5w3ig9d5p" w:colLast="0"/>
            <w:bookmarkEnd w:id="0"/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Communication of Ideas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25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25 – explores the issues showing thorough comprehension of the text; goes beyond the obvious or class discussion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23 – shows some depth and complexity of thought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20 – may treat the topic simplistically or repetitively; doesn’t demonstrate sufficient comprehension of the text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15 – lacks focus, demonstrates confused or simplistic thinking, or fails to communicate ideas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10 – is unfocused, illogical, incoherent or disorganized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after="80" w:before="360"/>
              <w:contextualSpacing w:val="0"/>
              <w:jc w:val="center"/>
              <w:rPr/>
            </w:pPr>
            <w:bookmarkStart w:id="1" w:colFirst="0" w:name="h.w6jjndnivt87" w:colLast="0"/>
            <w:bookmarkEnd w:id="1"/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Organization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25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25 – is coherently organized, with ideas supported by apt reasons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23 – is well organized and developed with appropriate reasons and examples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20 – is adequately organized and developed, generally supporting ideas with reasons and examples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15 – is poorly organized and/or undeveloped; lacks support from the text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10 – is undeveloped; provides little or no relevant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after="80" w:before="360"/>
              <w:contextualSpacing w:val="0"/>
              <w:jc w:val="center"/>
              <w:rPr/>
            </w:pPr>
            <w:bookmarkStart w:id="2" w:colFirst="0" w:name="h.9jyq9jsd6ruq" w:colLast="0"/>
            <w:bookmarkEnd w:id="2"/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Control of Mechanics, Sentence Structure, Grammar, Spelling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i w:val="1"/>
                <w:sz w:val="18"/>
                <w:rtl w:val="0"/>
              </w:rPr>
              <w:t xml:space="preserve">25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25 – is generally free from errors in mechanics, usage, and sentence structure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23 – may have a few errors in mechanics, usage, and sentence structure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20 – may have some errors, but generally demonstrates control of mechanics, usage, and sentence structure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15 – is marred by an accumulation of errors in mechanics, usage, and sentence structure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sz w:val="18"/>
                <w:rtl w:val="0"/>
              </w:rPr>
              <w:t xml:space="preserve">10 – has serious and persistent errors in word choice, mechanics, usage, and sentence structure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after="80" w:before="360"/>
              <w:contextualSpacing w:val="0"/>
              <w:jc w:val="center"/>
              <w:rPr/>
            </w:pPr>
            <w:bookmarkStart w:id="3" w:colFirst="0" w:name="h.bp1reyboq3kz" w:colLast="0"/>
            <w:bookmarkEnd w:id="3"/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right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18"/>
                <w:rtl w:val="0"/>
              </w:rPr>
              <w:t xml:space="preserve">TOTAL SCORE: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Diversity reflection.docx</dc:title>
</cp:coreProperties>
</file>