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Classic Children’s Story Narrative Outline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In groups of two, create a Narrative Storytelling outline of a Classic Children’s story other than the Three Little Pigs. Where applicable, the situation should be explained for: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The person or people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The place(s)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The time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The mission, purpose, point of view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Be prepared to present your findings to the class.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tbl>
      <w:tblPr>
        <w:bidiVisual w:val="0"/>
        <w:tblW w:w="93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80"/>
        <w:gridCol w:w="1860"/>
        <w:gridCol w:w="1860"/>
        <w:gridCol w:w="1860"/>
        <w:gridCol w:w="18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Understanding of the 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very little understanding of how the story actually takes place.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understand some of the story but don’t get the complete concept.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a complete understanding of the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Description of the characters involved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don’t seem to understand much more than the characters’ names.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know some of the characters but seem to be leaving some details out.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a firm grasp of the characters and what they were involved in during the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Mission, purpose, point of 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seem to be missing the driving force behind the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only get portions of the mission, purpose or point of view.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demonstrate a complete understanding of the driving force behind the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15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Children's Story Narrative Outline &amp; Rubric.docx</dc:title>
</cp:coreProperties>
</file>