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DIGITAL DICTATION TOOLS EXPERIMENT RUBRIC</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460"/>
        <w:gridCol w:w="2370"/>
        <w:gridCol w:w="2205"/>
        <w:gridCol w:w="2235"/>
        <w:gridCol w:w="1530"/>
        <w:tblGridChange w:id="0">
          <w:tblGrid>
            <w:gridCol w:w="2160"/>
            <w:gridCol w:w="2460"/>
            <w:gridCol w:w="2370"/>
            <w:gridCol w:w="2205"/>
            <w:gridCol w:w="223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Incomplete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Below Standard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Proficient</w:t>
            </w:r>
          </w:p>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Exemplary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wnalzd4pm64h" w:id="0"/>
            <w:bookmarkEnd w:id="0"/>
            <w:r w:rsidDel="00000000" w:rsidR="00000000" w:rsidRPr="00000000">
              <w:rPr>
                <w:rFonts w:ascii="Arial" w:cs="Arial" w:eastAsia="Arial" w:hAnsi="Arial"/>
                <w:color w:val="000000"/>
                <w:sz w:val="20"/>
                <w:szCs w:val="20"/>
                <w:u w:val="none"/>
                <w:rtl w:val="0"/>
              </w:rPr>
              <w:t xml:space="preserve">PROCEDURE</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Student’s procedures are poorly written. Student included very few directions on how to conduct this experiment. Student did not show the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Student’s procedures make sense but some parts are not totally clear or a small part is missing. Student showed the information, but not organized.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Student’s procedures are clear and organized. There is slight confusion or missing items within the step-by-step instructions.</w:t>
            </w:r>
          </w:p>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 showed the information in an attempt of an organized method: graphs, data charts, pictures, logs,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Student’s procedures are well-written; included detailed step-by-step instructions to conduct the experiment.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 showed the information in an organized method: graphs, data charts, pictures, logs, etc.</w:t>
            </w:r>
          </w:p>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o8ork4h7m1ys" w:id="1"/>
            <w:bookmarkEnd w:id="1"/>
            <w:r w:rsidDel="00000000" w:rsidR="00000000" w:rsidRPr="00000000">
              <w:rPr>
                <w:rFonts w:ascii="Arial" w:cs="Arial" w:eastAsia="Arial" w:hAnsi="Arial"/>
                <w:color w:val="000000"/>
                <w:sz w:val="20"/>
                <w:szCs w:val="20"/>
                <w:u w:val="none"/>
                <w:rtl w:val="0"/>
              </w:rPr>
              <w:t xml:space="preserve">OBSERVATIONS</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The results of student’s experiment do little to show what happened. Student did not record the conditions of the experiment.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Student’s data only shows minimal results. Student recorded the conditions of the experiment with some inaccuracies.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Student’s results show an understanding of the experiment.</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Student recorded the conditions of the experiment.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sz w:val="20"/>
                <w:szCs w:val="20"/>
                <w:rtl w:val="0"/>
              </w:rPr>
              <w:t xml:space="preserve">Student included detailed information about what took place during the experiment. Student accurately recorded the conditions of the experiment.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swahgwsumucz" w:id="2"/>
            <w:bookmarkEnd w:id="2"/>
            <w:r w:rsidDel="00000000" w:rsidR="00000000" w:rsidRPr="00000000">
              <w:rPr>
                <w:rFonts w:ascii="Arial" w:cs="Arial" w:eastAsia="Arial" w:hAnsi="Arial"/>
                <w:color w:val="000000"/>
                <w:sz w:val="20"/>
                <w:szCs w:val="20"/>
                <w:u w:val="none"/>
                <w:rtl w:val="0"/>
              </w:rPr>
              <w:t xml:space="preserve">CONCLUSIONS</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Student did not make connections to the results and process of the experiment.</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Student’s conclusion states the results of the experiment. The student attempted connections between variables and results, but did not analyze or explain the connections.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Student’s conclusion explains the results of the experiment and why they occurred. Student’s explanations of all variables support the conclusion. Student provides evidence to support or explain findings.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Student’s conclusions thoroughly and accurately explain the results of the experiment and why they occurred. Student’s explanation of all variables are clear and support the conclusion. Student’s findings are based on the experimental process.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___/ 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