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Live Coverage</w:t>
      </w:r>
      <w:r w:rsidRPr="00000000" w:rsidR="00000000" w:rsidDel="00000000">
        <w:rPr>
          <w:b w:val="1"/>
          <w:sz w:val="24"/>
          <w:rtl w:val="0"/>
        </w:rPr>
        <w:t xml:space="preserve"> Rubric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29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Exemplary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Proficient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Below standard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Did not demonstrate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Selection of coverage solution(s)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Coverage solution was apt and well-explained.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Choice of coverage solution makes sense, but justification was underdeveloped.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Some reasoning behind coverage method is apparent, but it may not have been the </w:t>
            </w:r>
            <w:r w:rsidRPr="00000000" w:rsidR="00000000" w:rsidDel="00000000">
              <w:rPr>
                <w:i w:val="1"/>
                <w:rtl w:val="0"/>
              </w:rPr>
              <w:t xml:space="preserve">best </w:t>
            </w:r>
            <w:r w:rsidRPr="00000000" w:rsidR="00000000" w:rsidDel="00000000">
              <w:rPr>
                <w:rtl w:val="0"/>
              </w:rPr>
              <w:t xml:space="preserve">choice.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Journalistic professionalism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Few if any lapses in professionalism occurred during live coverage. Professional quality.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Some lapses in professionalism occurred during live coverage, but coverage was overall professional.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Several lapses in professionalism occurred during live coverage.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Depth/thoroughness of coverage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Team used live coverage tool to its maximum capability, giving the reader thorough, well-balanced coverage.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The live coverage tool was used well, but coverage may not have been consistent or as thorough as possible.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The live coverage tool was not used to its maximum capability. Team could have done more in preparation for or during the event.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Presentation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Group presentation was engaging, compelling and very thorough.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Group presentation was thorough and well-organized.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Group presentation was missing one or more key components.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___/ points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3.5-going-live-rubric.docx</dc:title>
</cp:coreProperties>
</file>