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spacing w:after="40" w:before="240" w:lineRule="auto"/>
        <w:contextualSpacing w:val="0"/>
      </w:pPr>
      <w:bookmarkStart w:colFirst="0" w:colLast="0" w:name="h.pj35cavtzdv" w:id="0"/>
      <w:bookmarkEnd w:id="0"/>
      <w:r w:rsidDel="00000000" w:rsidR="00000000" w:rsidRPr="00000000">
        <w:rPr>
          <w:b w:val="1"/>
          <w:color w:val="000000"/>
          <w:sz w:val="22"/>
          <w:szCs w:val="22"/>
          <w:rtl w:val="0"/>
        </w:rPr>
        <w:t xml:space="preserve">Sample Fairy Tale News Story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tab/>
        <w:t xml:space="preserve">WITCHFOREST, Germany   -- Hans L. Woodcutter, 12, and Gret L. Woodcutter, 10, of 3 Dirt Path Way, were declared missing after forest rangers combed the forest outside their home for 14 hours. Forest ranger Robin Green confirmed that the disappearance of the Woodcutter siblings marks the fourth such disappearance this September.</w:t>
      </w:r>
    </w:p>
    <w:p w:rsidR="00000000" w:rsidDel="00000000" w:rsidP="00000000" w:rsidRDefault="00000000" w:rsidRPr="00000000">
      <w:pPr>
        <w:contextualSpacing w:val="0"/>
      </w:pPr>
      <w:r w:rsidDel="00000000" w:rsidR="00000000" w:rsidRPr="00000000">
        <w:rPr>
          <w:rtl w:val="0"/>
        </w:rPr>
        <w:t xml:space="preserve">        </w:t>
        <w:tab/>
        <w:t xml:space="preserve">According to their mother, Hilda M. Woodcutter, 35, the children disappeared while Woodcutter and her husband were gathering herbs in the forest. Woodcutter said she lit a fire for the children, gave them their dinner and told them to stay put. When the Woodcutters returned to the campsite two hours later their children were gone. </w:t>
      </w:r>
    </w:p>
    <w:p w:rsidR="00000000" w:rsidDel="00000000" w:rsidP="00000000" w:rsidRDefault="00000000" w:rsidRPr="00000000">
      <w:pPr>
        <w:contextualSpacing w:val="0"/>
      </w:pPr>
      <w:r w:rsidDel="00000000" w:rsidR="00000000" w:rsidRPr="00000000">
        <w:rPr>
          <w:rtl w:val="0"/>
        </w:rPr>
        <w:t xml:space="preserve">“I fear the worst. Hans and Gret wouldn’t wander off. I’m afraid they’ve been eaten by wild beasts,” said Woodcutter.</w:t>
      </w:r>
    </w:p>
    <w:p w:rsidR="00000000" w:rsidDel="00000000" w:rsidP="00000000" w:rsidRDefault="00000000" w:rsidRPr="00000000">
      <w:pPr>
        <w:contextualSpacing w:val="0"/>
      </w:pPr>
      <w:r w:rsidDel="00000000" w:rsidR="00000000" w:rsidRPr="00000000">
        <w:rPr>
          <w:rtl w:val="0"/>
        </w:rPr>
        <w:t xml:space="preserve">        </w:t>
        <w:tab/>
        <w:t xml:space="preserve">Although Green understands Woodcutter’s fears, he feels they are unfounded.  “Contrary to public belief, the wildest animals in this forest are foxes. However, we’ve heard rumors of a cannibalistic witch,” said Green.</w:t>
      </w:r>
    </w:p>
    <w:p w:rsidR="00000000" w:rsidDel="00000000" w:rsidP="00000000" w:rsidRDefault="00000000" w:rsidRPr="00000000">
      <w:pPr>
        <w:contextualSpacing w:val="0"/>
      </w:pPr>
      <w:r w:rsidDel="00000000" w:rsidR="00000000" w:rsidRPr="00000000">
        <w:rPr>
          <w:rtl w:val="0"/>
        </w:rPr>
        <w:t xml:space="preserve">Green assured the press that every effort is being taken to discover the whereabouts of the missing children.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article could be the first of a series of articles about the Hans and Gret case.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Consider the following possible story ideas:</w:t>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rtl w:val="0"/>
        </w:rPr>
        <w:t xml:space="preserve">  </w:t>
        <w:tab/>
      </w:r>
      <w:r w:rsidDel="00000000" w:rsidR="00000000" w:rsidRPr="00000000">
        <w:rPr>
          <w:rtl w:val="0"/>
        </w:rPr>
        <w:t xml:space="preserve">A feature piece about the children who have disappeared in Witchforest over the years.</w:t>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rtl w:val="0"/>
        </w:rPr>
        <w:t xml:space="preserve">  </w:t>
        <w:tab/>
      </w:r>
      <w:r w:rsidDel="00000000" w:rsidR="00000000" w:rsidRPr="00000000">
        <w:rPr>
          <w:rtl w:val="0"/>
        </w:rPr>
        <w:t xml:space="preserve">An investigation into the rumors of the cannibalistic witch.</w:t>
      </w:r>
    </w:p>
    <w:p w:rsidR="00000000" w:rsidDel="00000000" w:rsidP="00000000" w:rsidRDefault="00000000" w:rsidRPr="00000000">
      <w:pPr>
        <w:contextualSpacing w:val="0"/>
      </w:pPr>
      <w:r w:rsidDel="00000000" w:rsidR="00000000" w:rsidRPr="00000000">
        <w:rPr>
          <w:rtl w:val="0"/>
        </w:rPr>
        <w:t xml:space="preserve">3.</w:t>
      </w:r>
      <w:r w:rsidDel="00000000" w:rsidR="00000000" w:rsidRPr="00000000">
        <w:rPr>
          <w:rtl w:val="0"/>
        </w:rPr>
        <w:t xml:space="preserve">  </w:t>
        <w:tab/>
      </w:r>
      <w:r w:rsidDel="00000000" w:rsidR="00000000" w:rsidRPr="00000000">
        <w:rPr>
          <w:rtl w:val="0"/>
        </w:rPr>
        <w:t xml:space="preserve">An expose of the conspiracy of the parents to leave their children in the forest to die.</w:t>
      </w:r>
    </w:p>
    <w:p w:rsidR="00000000" w:rsidDel="00000000" w:rsidP="00000000" w:rsidRDefault="00000000" w:rsidRPr="00000000">
      <w:pPr>
        <w:contextualSpacing w:val="0"/>
      </w:pPr>
      <w:r w:rsidDel="00000000" w:rsidR="00000000" w:rsidRPr="00000000">
        <w:rPr>
          <w:rtl w:val="0"/>
        </w:rPr>
        <w:t xml:space="preserve">4.</w:t>
      </w:r>
      <w:r w:rsidDel="00000000" w:rsidR="00000000" w:rsidRPr="00000000">
        <w:rPr>
          <w:rtl w:val="0"/>
        </w:rPr>
        <w:t xml:space="preserve">  </w:t>
        <w:tab/>
      </w:r>
      <w:r w:rsidDel="00000000" w:rsidR="00000000" w:rsidRPr="00000000">
        <w:rPr>
          <w:rtl w:val="0"/>
        </w:rPr>
        <w:t xml:space="preserve">An obituary covering the mother’s death.</w:t>
      </w:r>
    </w:p>
    <w:p w:rsidR="00000000" w:rsidDel="00000000" w:rsidP="00000000" w:rsidRDefault="00000000" w:rsidRPr="00000000">
      <w:pPr>
        <w:contextualSpacing w:val="0"/>
      </w:pPr>
      <w:r w:rsidDel="00000000" w:rsidR="00000000" w:rsidRPr="00000000">
        <w:rPr>
          <w:rtl w:val="0"/>
        </w:rPr>
        <w:t xml:space="preserve">5.</w:t>
      </w:r>
      <w:r w:rsidDel="00000000" w:rsidR="00000000" w:rsidRPr="00000000">
        <w:rPr>
          <w:rtl w:val="0"/>
        </w:rPr>
        <w:t xml:space="preserve">  </w:t>
        <w:tab/>
      </w:r>
      <w:r w:rsidDel="00000000" w:rsidR="00000000" w:rsidRPr="00000000">
        <w:rPr>
          <w:rtl w:val="0"/>
        </w:rPr>
        <w:t xml:space="preserve">A news story covering the return of the children and their experiences in the woods.</w:t>
      </w:r>
    </w:p>
    <w:p w:rsidR="00000000" w:rsidDel="00000000" w:rsidP="00000000" w:rsidRDefault="00000000" w:rsidRPr="00000000">
      <w:pPr>
        <w:contextualSpacing w:val="0"/>
      </w:pPr>
      <w:r w:rsidDel="00000000" w:rsidR="00000000" w:rsidRPr="00000000">
        <w:rPr>
          <w:rtl w:val="0"/>
        </w:rPr>
        <w:t xml:space="preserve">6.</w:t>
      </w:r>
      <w:r w:rsidDel="00000000" w:rsidR="00000000" w:rsidRPr="00000000">
        <w:rPr>
          <w:rtl w:val="0"/>
        </w:rPr>
        <w:t xml:space="preserve">  </w:t>
        <w:tab/>
      </w:r>
      <w:r w:rsidDel="00000000" w:rsidR="00000000" w:rsidRPr="00000000">
        <w:rPr>
          <w:rtl w:val="0"/>
        </w:rPr>
        <w:t xml:space="preserve">An anniversary piece written 10 years after the children return.  The article would consider their new-found prosperity. Did they really live happily ever after?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Your challenge:</w:t>
      </w:r>
      <w:r w:rsidDel="00000000" w:rsidR="00000000" w:rsidRPr="00000000">
        <w:rPr>
          <w:rtl w:val="0"/>
        </w:rPr>
        <w:t xml:space="preserve">  Write a 150-200 word news story related to the fairy tale/fable/folk tale of your choice.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